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3399312"/>
        <w:docPartObj>
          <w:docPartGallery w:val="Cover Pages"/>
          <w:docPartUnique/>
        </w:docPartObj>
      </w:sdtPr>
      <w:sdtEndPr>
        <w:rPr>
          <w:rFonts w:ascii="Cambria" w:eastAsia="Times New Roman" w:hAnsi="Cambria"/>
          <w:sz w:val="72"/>
          <w:szCs w:val="72"/>
          <w:lang w:eastAsia="ja-JP"/>
        </w:rPr>
      </w:sdtEndPr>
      <w:sdtContent>
        <w:p w14:paraId="2213EDAB" w14:textId="10B4C680" w:rsidR="006439DC" w:rsidRDefault="006439DC"/>
        <w:p w14:paraId="71916EC4" w14:textId="77777777" w:rsidR="006439DC" w:rsidRDefault="006439DC">
          <w:r>
            <w:rPr>
              <w:noProof/>
            </w:rPr>
            <mc:AlternateContent>
              <mc:Choice Requires="wps">
                <w:drawing>
                  <wp:anchor distT="0" distB="0" distL="114300" distR="114300" simplePos="0" relativeHeight="251661312" behindDoc="1" locked="0" layoutInCell="0" allowOverlap="1" wp14:anchorId="6A216DBF" wp14:editId="1F7C1B12">
                    <wp:simplePos x="0" y="0"/>
                    <wp:positionH relativeFrom="page">
                      <wp:align>center</wp:align>
                    </wp:positionH>
                    <wp:positionV relativeFrom="page">
                      <wp:align>center</wp:align>
                    </wp:positionV>
                    <wp:extent cx="7772400" cy="10058400"/>
                    <wp:effectExtent l="0" t="0" r="0" b="0"/>
                    <wp:wrapNone/>
                    <wp:docPr id="4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5940A475" w14:textId="0506F5F4" w:rsidR="006439DC" w:rsidRDefault="006439DC">
                                <w:pPr>
                                  <w:rPr>
                                    <w:rFonts w:asciiTheme="majorHAnsi" w:eastAsiaTheme="majorEastAsia" w:hAnsiTheme="majorHAnsi" w:cstheme="majorBidi"/>
                                    <w:b/>
                                    <w:bCs/>
                                    <w:color w:val="E7E6E6"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7E6E6"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w:t>
                                </w:r>
                                <w:bookmarkStart w:id="0" w:name="_GoBack"/>
                                <w:bookmarkEnd w:id="0"/>
                                <w:r>
                                  <w:rPr>
                                    <w:rFonts w:asciiTheme="majorHAnsi" w:eastAsiaTheme="majorEastAsia" w:hAnsiTheme="majorHAnsi" w:cstheme="majorBidi"/>
                                    <w:b/>
                                    <w:bCs/>
                                    <w:color w:val="E7E6E6"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7E6E6"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7E6E6"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id="Rectangle 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" o:allowincell="f" stroked="f">
                    <v:textbox>
                      <w:txbxContent>
                        <w:p w14:paraId="5940A475" w14:textId="0506F5F4" w:rsidR="006439DC" w:rsidRDefault="006439DC">
                          <w:pPr>
                            <w:rPr>
                              <w:rFonts w:asciiTheme="majorHAnsi" w:eastAsiaTheme="majorEastAsia" w:hAnsiTheme="majorHAnsi" w:cstheme="majorBidi"/>
                              <w:b/>
                              <w:bCs/>
                              <w:color w:val="E7E6E6"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7E6E6"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w:t>
                          </w:r>
                          <w:bookmarkStart w:id="1" w:name="_GoBack"/>
                          <w:bookmarkEnd w:id="1"/>
                          <w:r>
                            <w:rPr>
                              <w:rFonts w:asciiTheme="majorHAnsi" w:eastAsiaTheme="majorEastAsia" w:hAnsiTheme="majorHAnsi" w:cstheme="majorBidi"/>
                              <w:b/>
                              <w:bCs/>
                              <w:color w:val="E7E6E6"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7E6E6"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7E6E6"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v:textbox>
                    <w10:wrap anchorx="page" anchory="page"/>
                  </v:rect>
                </w:pict>
              </mc:Fallback>
            </mc:AlternateContent>
          </w:r>
        </w:p>
        <w:p w14:paraId="73535780" w14:textId="77777777" w:rsidR="006439DC" w:rsidRDefault="006439DC"/>
        <w:tbl>
          <w:tblPr>
            <w:tblW w:w="3506" w:type="pct"/>
            <w:jc w:val="center"/>
            <w:tblBorders>
              <w:top w:val="thinThickSmallGap" w:sz="36" w:space="0" w:color="833C0B" w:themeColor="accent2" w:themeShade="80"/>
              <w:left w:val="thinThickSmallGap" w:sz="36" w:space="0" w:color="833C0B" w:themeColor="accent2" w:themeShade="80"/>
              <w:bottom w:val="thickThinSmallGap" w:sz="36" w:space="0" w:color="833C0B" w:themeColor="accent2" w:themeShade="80"/>
              <w:right w:val="thickThinSmallGap" w:sz="36" w:space="0" w:color="833C0B" w:themeColor="accent2" w:themeShade="80"/>
            </w:tblBorders>
            <w:shd w:val="clear" w:color="auto" w:fill="FFFFFF" w:themeFill="background1"/>
            <w:tblLook w:val="04A0" w:firstRow="1" w:lastRow="0" w:firstColumn="1" w:lastColumn="0" w:noHBand="0" w:noVBand="1"/>
          </w:tblPr>
          <w:tblGrid>
            <w:gridCol w:w="6715"/>
          </w:tblGrid>
          <w:tr w:rsidR="006439DC" w14:paraId="2973B87E" w14:textId="77777777">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Title"/>
                  <w:id w:val="13783212"/>
                  <w:dataBinding w:prefixMappings="xmlns:ns0='http://schemas.openxmlformats.org/package/2006/metadata/core-properties' xmlns:ns1='http://purl.org/dc/elements/1.1/'" w:xpath="/ns0:coreProperties[1]/ns1:title[1]" w:storeItemID="{6C3C8BC8-F283-45AE-878A-BAB7291924A1}"/>
                  <w:text/>
                </w:sdtPr>
                <w:sdtEndPr/>
                <w:sdtContent>
                  <w:p w14:paraId="5F50C4E8" w14:textId="1BD1545B" w:rsidR="006439DC" w:rsidRDefault="006439DC">
                    <w:pPr>
                      <w:pStyle w:val="NoSpacing"/>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Provision and Configure Azure SQL</w:t>
                    </w:r>
                  </w:p>
                </w:sdtContent>
              </w:sdt>
              <w:p w14:paraId="389ED86A" w14:textId="77777777" w:rsidR="006439DC" w:rsidRDefault="006439DC">
                <w:pPr>
                  <w:pStyle w:val="NoSpacing"/>
                  <w:jc w:val="center"/>
                </w:pPr>
              </w:p>
              <w:sdt>
                <w:sdtPr>
                  <w:rPr>
                    <w:rFonts w:asciiTheme="majorHAnsi" w:eastAsiaTheme="majorEastAsia" w:hAnsiTheme="majorHAnsi" w:cstheme="majorBidi"/>
                    <w:sz w:val="32"/>
                    <w:szCs w:val="32"/>
                  </w:rPr>
                  <w:alias w:val="Subtitle"/>
                  <w:id w:val="13783219"/>
                  <w:dataBinding w:prefixMappings="xmlns:ns0='http://schemas.openxmlformats.org/package/2006/metadata/core-properties' xmlns:ns1='http://purl.org/dc/elements/1.1/'" w:xpath="/ns0:coreProperties[1]/ns1:subject[1]" w:storeItemID="{6C3C8BC8-F283-45AE-878A-BAB7291924A1}"/>
                  <w:text/>
                </w:sdtPr>
                <w:sdtEndPr/>
                <w:sdtContent>
                  <w:p w14:paraId="40E13612" w14:textId="69F169EF" w:rsidR="006439DC" w:rsidRDefault="006439DC">
                    <w:pPr>
                      <w:pStyle w:val="NoSpacing"/>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SQL Platform as Service</w:t>
                    </w:r>
                  </w:p>
                </w:sdtContent>
              </w:sdt>
              <w:p w14:paraId="1AE42908" w14:textId="77777777" w:rsidR="006439DC" w:rsidRDefault="006439DC">
                <w:pPr>
                  <w:pStyle w:val="NoSpacing"/>
                  <w:jc w:val="center"/>
                </w:pPr>
              </w:p>
              <w:sdt>
                <w:sdtPr>
                  <w:alias w:val="Date"/>
                  <w:id w:val="13783224"/>
                  <w:dataBinding w:prefixMappings="xmlns:ns0='http://schemas.microsoft.com/office/2006/coverPageProps'" w:xpath="/ns0:CoverPageProperties[1]/ns0:PublishDate[1]" w:storeItemID="{55AF091B-3C7A-41E3-B477-F2FDAA23CFDA}"/>
                  <w:date w:fullDate="2015-06-25T00:00:00Z">
                    <w:dateFormat w:val="M/d/yyyy"/>
                    <w:lid w:val="en-US"/>
                    <w:storeMappedDataAs w:val="dateTime"/>
                    <w:calendar w:val="gregorian"/>
                  </w:date>
                </w:sdtPr>
                <w:sdtEndPr/>
                <w:sdtContent>
                  <w:p w14:paraId="3E06DF3D" w14:textId="6A17D3FA" w:rsidR="006439DC" w:rsidRDefault="006439DC">
                    <w:pPr>
                      <w:pStyle w:val="NoSpacing"/>
                      <w:jc w:val="center"/>
                    </w:pPr>
                    <w:r>
                      <w:t>6/25/2015</w:t>
                    </w:r>
                  </w:p>
                </w:sdtContent>
              </w:sdt>
              <w:p w14:paraId="28AEFE01" w14:textId="77777777" w:rsidR="006439DC" w:rsidRDefault="006439DC">
                <w:pPr>
                  <w:pStyle w:val="NoSpacing"/>
                  <w:jc w:val="center"/>
                </w:pPr>
              </w:p>
              <w:sdt>
                <w:sdtPr>
                  <w:alias w:val="Author"/>
                  <w:id w:val="13783229"/>
                  <w:dataBinding w:prefixMappings="xmlns:ns0='http://schemas.openxmlformats.org/package/2006/metadata/core-properties' xmlns:ns1='http://purl.org/dc/elements/1.1/'" w:xpath="/ns0:coreProperties[1]/ns1:creator[1]" w:storeItemID="{6C3C8BC8-F283-45AE-878A-BAB7291924A1}"/>
                  <w:text/>
                </w:sdtPr>
                <w:sdtEndPr/>
                <w:sdtContent>
                  <w:p w14:paraId="5C5333D8" w14:textId="453BDAE5" w:rsidR="006439DC" w:rsidRDefault="006439DC">
                    <w:pPr>
                      <w:pStyle w:val="NoSpacing"/>
                      <w:jc w:val="center"/>
                    </w:pPr>
                    <w:r>
                      <w:t>Prakash Bhojegowda</w:t>
                    </w:r>
                  </w:p>
                </w:sdtContent>
              </w:sdt>
              <w:p w14:paraId="7EF8CA3E" w14:textId="77777777" w:rsidR="006439DC" w:rsidRDefault="006439DC">
                <w:pPr>
                  <w:pStyle w:val="NoSpacing"/>
                  <w:jc w:val="center"/>
                </w:pPr>
              </w:p>
            </w:tc>
          </w:tr>
        </w:tbl>
        <w:p w14:paraId="577978F0" w14:textId="77777777" w:rsidR="006439DC" w:rsidRDefault="006439DC"/>
        <w:p w14:paraId="7E4AF735" w14:textId="1F2CB1FC" w:rsidR="006439DC" w:rsidRDefault="006439DC">
          <w:pPr>
            <w:spacing w:after="0" w:line="240" w:lineRule="auto"/>
            <w:rPr>
              <w:rFonts w:ascii="Cambria" w:eastAsia="Times New Roman" w:hAnsi="Cambria"/>
              <w:sz w:val="72"/>
              <w:szCs w:val="72"/>
              <w:lang w:eastAsia="ja-JP"/>
            </w:rPr>
          </w:pPr>
          <w:r>
            <w:rPr>
              <w:rFonts w:ascii="Cambria" w:eastAsia="Times New Roman" w:hAnsi="Cambria"/>
              <w:sz w:val="72"/>
              <w:szCs w:val="72"/>
              <w:lang w:eastAsia="ja-JP"/>
            </w:rPr>
            <w:br w:type="page"/>
          </w:r>
        </w:p>
      </w:sdtContent>
    </w:sdt>
    <w:p w14:paraId="65F53DB7" w14:textId="17D147C9" w:rsidR="00A67F16" w:rsidRPr="0066262E" w:rsidRDefault="00F210C9" w:rsidP="00130477">
      <w:pPr>
        <w:jc w:val="center"/>
      </w:pPr>
      <w:r w:rsidRPr="0066262E">
        <w:rPr>
          <w:b/>
          <w:u w:val="single"/>
        </w:rPr>
        <w:lastRenderedPageBreak/>
        <w:t xml:space="preserve">Process to </w:t>
      </w:r>
      <w:r w:rsidR="00922B06" w:rsidRPr="0066262E">
        <w:rPr>
          <w:b/>
          <w:u w:val="single"/>
        </w:rPr>
        <w:t xml:space="preserve">Manually </w:t>
      </w:r>
      <w:r w:rsidRPr="0066262E">
        <w:rPr>
          <w:b/>
          <w:u w:val="single"/>
        </w:rPr>
        <w:t>Provision and Configure Azure SQL PaaS (Platform as Service)</w:t>
      </w:r>
      <w:r w:rsidR="00922B06" w:rsidRPr="0066262E">
        <w:rPr>
          <w:b/>
          <w:u w:val="single"/>
        </w:rPr>
        <w:t xml:space="preserve"> server</w:t>
      </w:r>
    </w:p>
    <w:p w14:paraId="51B51BE7" w14:textId="4A04C4BD" w:rsidR="007A197E" w:rsidRDefault="007A197E" w:rsidP="007A197E">
      <w:r>
        <w:t>This document describes the process to provision a SQL Azure server and S</w:t>
      </w:r>
      <w:r>
        <w:t>QL</w:t>
      </w:r>
      <w:r>
        <w:t xml:space="preserve"> Azure Database manually. </w:t>
      </w:r>
    </w:p>
    <w:p w14:paraId="2BFC5C30" w14:textId="33FC7614" w:rsidR="007A197E" w:rsidRDefault="007A197E" w:rsidP="007A197E">
      <w:r>
        <w:t xml:space="preserve">Log on to Azure Portal via URL: </w:t>
      </w:r>
      <w:hyperlink r:id="rId10" w:history="1">
        <w:r w:rsidRPr="00413D3A">
          <w:rPr>
            <w:rStyle w:val="Hyperlink"/>
          </w:rPr>
          <w:t>https://portal.azure.com/</w:t>
        </w:r>
      </w:hyperlink>
      <w:r>
        <w:t xml:space="preserve"> </w:t>
      </w:r>
    </w:p>
    <w:p w14:paraId="668DA1EC" w14:textId="774ABAEC" w:rsidR="007A197E" w:rsidRDefault="007A197E" w:rsidP="007A197E">
      <w:r>
        <w:t>Use your Azure ID and password for the credentials. If your account has been added to multiple directories, select the correct directory from the account menu.</w:t>
      </w:r>
    </w:p>
    <w:p w14:paraId="35E49F91" w14:textId="77777777" w:rsidR="007A197E" w:rsidRDefault="007A197E">
      <w:r>
        <w:t>Home screen will look like below:</w:t>
      </w:r>
    </w:p>
    <w:p w14:paraId="4AA2B916" w14:textId="1ECA55B8" w:rsidR="00A67F16" w:rsidRDefault="00130477">
      <w:r>
        <w:rPr>
          <w:noProof/>
        </w:rPr>
        <w:drawing>
          <wp:inline distT="0" distB="0" distL="0" distR="0" wp14:anchorId="4ADAE132" wp14:editId="2072E483">
            <wp:extent cx="5497830" cy="4763135"/>
            <wp:effectExtent l="0" t="0" r="762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7830" cy="4763135"/>
                    </a:xfrm>
                    <a:prstGeom prst="rect">
                      <a:avLst/>
                    </a:prstGeom>
                    <a:noFill/>
                    <a:ln>
                      <a:noFill/>
                    </a:ln>
                  </pic:spPr>
                </pic:pic>
              </a:graphicData>
            </a:graphic>
          </wp:inline>
        </w:drawing>
      </w:r>
    </w:p>
    <w:p w14:paraId="5FA364B8" w14:textId="77777777" w:rsidR="00A67F16" w:rsidRDefault="00A67F16"/>
    <w:p w14:paraId="78B2DB8D" w14:textId="77777777" w:rsidR="00130477" w:rsidRDefault="00130477"/>
    <w:p w14:paraId="1A5BDDFB" w14:textId="23CA2A52" w:rsidR="00A67F16" w:rsidRDefault="00624936">
      <w:r>
        <w:lastRenderedPageBreak/>
        <w:t xml:space="preserve">On the left hand </w:t>
      </w:r>
      <w:r w:rsidR="00EE4CA6">
        <w:t xml:space="preserve">top </w:t>
      </w:r>
      <w:r>
        <w:t>corner, click on the ‘+</w:t>
      </w:r>
      <w:r w:rsidR="00130477">
        <w:t xml:space="preserve"> New</w:t>
      </w:r>
      <w:r>
        <w:t xml:space="preserve">’ sign and </w:t>
      </w:r>
      <w:r w:rsidR="00130477">
        <w:t>s</w:t>
      </w:r>
      <w:r>
        <w:t>elect SQL Data</w:t>
      </w:r>
      <w:r w:rsidR="00A73EFD">
        <w:t xml:space="preserve"> + Storage</w:t>
      </w:r>
      <w:r>
        <w:t xml:space="preserve"> </w:t>
      </w:r>
      <w:r w:rsidR="00130477">
        <w:t>an then</w:t>
      </w:r>
      <w:r w:rsidR="00E77B8F">
        <w:t xml:space="preserve"> SQL Database</w:t>
      </w:r>
    </w:p>
    <w:p w14:paraId="515FB8AE" w14:textId="1DC650CD" w:rsidR="00624936" w:rsidRDefault="00E77B8F">
      <w:r>
        <w:rPr>
          <w:noProof/>
        </w:rPr>
        <w:drawing>
          <wp:inline distT="0" distB="0" distL="0" distR="0" wp14:anchorId="4D1AC010" wp14:editId="0945BE03">
            <wp:extent cx="4527550" cy="4946650"/>
            <wp:effectExtent l="0" t="0" r="635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7550" cy="4946650"/>
                    </a:xfrm>
                    <a:prstGeom prst="rect">
                      <a:avLst/>
                    </a:prstGeom>
                    <a:noFill/>
                    <a:ln>
                      <a:noFill/>
                    </a:ln>
                  </pic:spPr>
                </pic:pic>
              </a:graphicData>
            </a:graphic>
          </wp:inline>
        </w:drawing>
      </w:r>
    </w:p>
    <w:p w14:paraId="78C6E357" w14:textId="77777777" w:rsidR="00130477" w:rsidRDefault="00130477"/>
    <w:p w14:paraId="010C6AC8" w14:textId="77777777" w:rsidR="00130477" w:rsidRDefault="00130477"/>
    <w:p w14:paraId="54693CF8" w14:textId="77777777" w:rsidR="00130477" w:rsidRDefault="00130477"/>
    <w:p w14:paraId="6454C66B" w14:textId="77777777" w:rsidR="00130477" w:rsidRDefault="00130477"/>
    <w:p w14:paraId="234CD163" w14:textId="77777777" w:rsidR="00130477" w:rsidRDefault="00130477"/>
    <w:p w14:paraId="550986A0" w14:textId="77777777" w:rsidR="00130477" w:rsidRDefault="00130477"/>
    <w:p w14:paraId="603CC486" w14:textId="77777777" w:rsidR="00276F2C" w:rsidRDefault="00A465D8">
      <w:r>
        <w:lastRenderedPageBreak/>
        <w:t>W</w:t>
      </w:r>
      <w:r w:rsidR="00276F2C">
        <w:t>indow to create Database:</w:t>
      </w:r>
    </w:p>
    <w:p w14:paraId="164C364D" w14:textId="5C16871C" w:rsidR="00276F2C" w:rsidRDefault="00526DC2">
      <w:r>
        <w:rPr>
          <w:noProof/>
        </w:rPr>
        <w:drawing>
          <wp:inline distT="0" distB="0" distL="0" distR="0" wp14:anchorId="3DDAE90E" wp14:editId="78413120">
            <wp:extent cx="2451100" cy="392430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1100" cy="3924300"/>
                    </a:xfrm>
                    <a:prstGeom prst="rect">
                      <a:avLst/>
                    </a:prstGeom>
                    <a:noFill/>
                    <a:ln>
                      <a:noFill/>
                    </a:ln>
                  </pic:spPr>
                </pic:pic>
              </a:graphicData>
            </a:graphic>
          </wp:inline>
        </w:drawing>
      </w:r>
    </w:p>
    <w:p w14:paraId="7623C4A8" w14:textId="77777777" w:rsidR="007269F7" w:rsidRDefault="00C63A70">
      <w:r>
        <w:t>Azure portal does not allow creating a SQL Azure server without creating a database at the same time. Therefore, a temporary database will be created</w:t>
      </w:r>
      <w:r w:rsidR="00130477">
        <w:t>.</w:t>
      </w:r>
    </w:p>
    <w:p w14:paraId="078516E5" w14:textId="77777777" w:rsidR="007269F7" w:rsidRDefault="007269F7"/>
    <w:p w14:paraId="17CBF99B" w14:textId="77777777" w:rsidR="007269F7" w:rsidRDefault="007269F7"/>
    <w:p w14:paraId="07335B72" w14:textId="77777777" w:rsidR="007269F7" w:rsidRDefault="007269F7"/>
    <w:p w14:paraId="5847D75D" w14:textId="77777777" w:rsidR="007269F7" w:rsidRDefault="007269F7"/>
    <w:p w14:paraId="571DF867" w14:textId="77777777" w:rsidR="007269F7" w:rsidRDefault="007269F7"/>
    <w:p w14:paraId="33CF7DA8" w14:textId="77777777" w:rsidR="007269F7" w:rsidRDefault="007269F7"/>
    <w:p w14:paraId="3A1461A2" w14:textId="77777777" w:rsidR="007269F7" w:rsidRDefault="007269F7"/>
    <w:p w14:paraId="04CBF7DA" w14:textId="2546E761" w:rsidR="00C63A70" w:rsidRDefault="00C63A70"/>
    <w:p w14:paraId="1FF00B70" w14:textId="77777777" w:rsidR="00276F2C" w:rsidRDefault="00276F2C">
      <w:r>
        <w:lastRenderedPageBreak/>
        <w:t>Enter the name of the database</w:t>
      </w:r>
      <w:r w:rsidR="00D332B1">
        <w:t xml:space="preserve"> that has to be created</w:t>
      </w:r>
      <w:r w:rsidR="00BA5DD5">
        <w:t>:</w:t>
      </w:r>
    </w:p>
    <w:p w14:paraId="56F385BA" w14:textId="2C272D8F" w:rsidR="00BA5DD5" w:rsidRDefault="005D0D1E">
      <w:r>
        <w:rPr>
          <w:noProof/>
        </w:rPr>
        <w:drawing>
          <wp:inline distT="0" distB="0" distL="0" distR="0" wp14:anchorId="153AC6BC" wp14:editId="0A05BDE6">
            <wp:extent cx="2514600" cy="4591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4591050"/>
                    </a:xfrm>
                    <a:prstGeom prst="rect">
                      <a:avLst/>
                    </a:prstGeom>
                    <a:noFill/>
                    <a:ln>
                      <a:noFill/>
                    </a:ln>
                  </pic:spPr>
                </pic:pic>
              </a:graphicData>
            </a:graphic>
          </wp:inline>
        </w:drawing>
      </w:r>
    </w:p>
    <w:p w14:paraId="575E19B2" w14:textId="2DB357AC" w:rsidR="00CF2C0A" w:rsidRDefault="00CD2585">
      <w:r>
        <w:t xml:space="preserve">Click </w:t>
      </w:r>
      <w:r w:rsidR="007269F7">
        <w:t xml:space="preserve">on </w:t>
      </w:r>
      <w:r w:rsidR="00CF2C0A">
        <w:t>Select Source:</w:t>
      </w:r>
    </w:p>
    <w:p w14:paraId="500C956F" w14:textId="760B9F10" w:rsidR="00CF2C0A" w:rsidRDefault="00526DC2">
      <w:r>
        <w:rPr>
          <w:noProof/>
        </w:rPr>
        <w:lastRenderedPageBreak/>
        <w:drawing>
          <wp:inline distT="0" distB="0" distL="0" distR="0" wp14:anchorId="4FFA6274" wp14:editId="2E1E84C0">
            <wp:extent cx="4470400" cy="388620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0400" cy="3886200"/>
                    </a:xfrm>
                    <a:prstGeom prst="rect">
                      <a:avLst/>
                    </a:prstGeom>
                    <a:noFill/>
                    <a:ln>
                      <a:noFill/>
                    </a:ln>
                  </pic:spPr>
                </pic:pic>
              </a:graphicData>
            </a:graphic>
          </wp:inline>
        </w:drawing>
      </w:r>
    </w:p>
    <w:p w14:paraId="0DCDA004" w14:textId="77777777" w:rsidR="005A79B4" w:rsidRDefault="005A79B4"/>
    <w:p w14:paraId="24806104" w14:textId="1B0D6A11" w:rsidR="005A79B4" w:rsidRDefault="005A79B4">
      <w:r>
        <w:t>Select Blank Database</w:t>
      </w:r>
      <w:r w:rsidR="007269F7">
        <w:t xml:space="preserve">. </w:t>
      </w:r>
    </w:p>
    <w:p w14:paraId="6C16ACB1" w14:textId="6CAADAC0" w:rsidR="007A0011" w:rsidRDefault="00526DC2">
      <w:r>
        <w:rPr>
          <w:noProof/>
        </w:rPr>
        <w:lastRenderedPageBreak/>
        <w:drawing>
          <wp:inline distT="0" distB="0" distL="0" distR="0" wp14:anchorId="51C35240" wp14:editId="208207AE">
            <wp:extent cx="2457450" cy="3987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7450" cy="3987800"/>
                    </a:xfrm>
                    <a:prstGeom prst="rect">
                      <a:avLst/>
                    </a:prstGeom>
                    <a:noFill/>
                    <a:ln>
                      <a:noFill/>
                    </a:ln>
                  </pic:spPr>
                </pic:pic>
              </a:graphicData>
            </a:graphic>
          </wp:inline>
        </w:drawing>
      </w:r>
    </w:p>
    <w:p w14:paraId="65AB2D62" w14:textId="77777777" w:rsidR="007269F7" w:rsidRDefault="007269F7"/>
    <w:p w14:paraId="72F8FE16" w14:textId="77777777" w:rsidR="007269F7" w:rsidRDefault="007269F7"/>
    <w:p w14:paraId="55388B00" w14:textId="77777777" w:rsidR="007269F7" w:rsidRDefault="007269F7"/>
    <w:p w14:paraId="75396653" w14:textId="77777777" w:rsidR="007269F7" w:rsidRDefault="007269F7"/>
    <w:p w14:paraId="36176A80" w14:textId="77777777" w:rsidR="007269F7" w:rsidRDefault="007269F7"/>
    <w:p w14:paraId="3B5D7D27" w14:textId="77777777" w:rsidR="007269F7" w:rsidRDefault="007269F7"/>
    <w:p w14:paraId="0C97140B" w14:textId="77777777" w:rsidR="007269F7" w:rsidRDefault="007269F7"/>
    <w:p w14:paraId="1AE8996E" w14:textId="77777777" w:rsidR="007269F7" w:rsidRDefault="007269F7"/>
    <w:p w14:paraId="6852C39C" w14:textId="77777777" w:rsidR="007269F7" w:rsidRDefault="007269F7"/>
    <w:p w14:paraId="4A272FC8" w14:textId="77777777" w:rsidR="007269F7" w:rsidRDefault="007269F7"/>
    <w:p w14:paraId="5C60EC03" w14:textId="77777777" w:rsidR="007269F7" w:rsidRDefault="007269F7"/>
    <w:p w14:paraId="3CEC0520" w14:textId="459C7571" w:rsidR="007A0011" w:rsidRDefault="007A0011">
      <w:r>
        <w:lastRenderedPageBreak/>
        <w:t xml:space="preserve">Select Pricing Tier. </w:t>
      </w:r>
    </w:p>
    <w:p w14:paraId="1FCEF57C" w14:textId="1E524FBD" w:rsidR="007269F7" w:rsidRDefault="007269F7">
      <w:pPr>
        <w:rPr>
          <w:noProof/>
        </w:rPr>
      </w:pPr>
    </w:p>
    <w:p w14:paraId="458D7C29" w14:textId="61AC6C70" w:rsidR="007A0011" w:rsidRDefault="00526DC2">
      <w:r>
        <w:rPr>
          <w:noProof/>
        </w:rPr>
        <w:drawing>
          <wp:inline distT="0" distB="0" distL="0" distR="0" wp14:anchorId="2CD59EEE" wp14:editId="0DE0A7BD">
            <wp:extent cx="5937250" cy="5594350"/>
            <wp:effectExtent l="0" t="0" r="635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250" cy="5594350"/>
                    </a:xfrm>
                    <a:prstGeom prst="rect">
                      <a:avLst/>
                    </a:prstGeom>
                    <a:noFill/>
                    <a:ln>
                      <a:noFill/>
                    </a:ln>
                  </pic:spPr>
                </pic:pic>
              </a:graphicData>
            </a:graphic>
          </wp:inline>
        </w:drawing>
      </w:r>
    </w:p>
    <w:p w14:paraId="2EC8EF16" w14:textId="77777777" w:rsidR="007269F7" w:rsidRDefault="007269F7"/>
    <w:p w14:paraId="44194933" w14:textId="77777777" w:rsidR="007269F7" w:rsidRDefault="007269F7"/>
    <w:p w14:paraId="1919F834" w14:textId="77777777" w:rsidR="007269F7" w:rsidRDefault="007269F7"/>
    <w:p w14:paraId="1453B218" w14:textId="77777777" w:rsidR="007269F7" w:rsidRDefault="007269F7"/>
    <w:p w14:paraId="6D88F622" w14:textId="3A5759B5" w:rsidR="007269F7" w:rsidRDefault="007269F7">
      <w:r>
        <w:lastRenderedPageBreak/>
        <w:t>Basic is recommended in this context to reduce costs.</w:t>
      </w:r>
    </w:p>
    <w:p w14:paraId="61A0C0B6" w14:textId="7ADF867C" w:rsidR="006C6DDC" w:rsidRDefault="003B342F">
      <w:r>
        <w:rPr>
          <w:noProof/>
        </w:rPr>
        <w:drawing>
          <wp:inline distT="0" distB="0" distL="0" distR="0" wp14:anchorId="4F7F5D77" wp14:editId="0EAF6C6F">
            <wp:extent cx="5937250" cy="4064000"/>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250" cy="4064000"/>
                    </a:xfrm>
                    <a:prstGeom prst="rect">
                      <a:avLst/>
                    </a:prstGeom>
                    <a:noFill/>
                    <a:ln>
                      <a:noFill/>
                    </a:ln>
                  </pic:spPr>
                </pic:pic>
              </a:graphicData>
            </a:graphic>
          </wp:inline>
        </w:drawing>
      </w:r>
    </w:p>
    <w:p w14:paraId="38B66A2E" w14:textId="77777777" w:rsidR="006C6DDC" w:rsidRDefault="006C6DDC"/>
    <w:p w14:paraId="5FE0FB12" w14:textId="77777777" w:rsidR="007A0011" w:rsidRDefault="007A0011"/>
    <w:p w14:paraId="550CDAFF" w14:textId="77777777" w:rsidR="007A0011" w:rsidRDefault="007A0011">
      <w:r>
        <w:t>In this case</w:t>
      </w:r>
      <w:r w:rsidR="002735FC">
        <w:t>, Basic</w:t>
      </w:r>
      <w:r>
        <w:t xml:space="preserve"> Tier is </w:t>
      </w:r>
      <w:r w:rsidR="002735FC">
        <w:t>chosen</w:t>
      </w:r>
      <w:r>
        <w:t xml:space="preserve">. </w:t>
      </w:r>
    </w:p>
    <w:p w14:paraId="693A5355" w14:textId="77777777" w:rsidR="002735FC" w:rsidRDefault="002735FC">
      <w:r>
        <w:t>Click Select.</w:t>
      </w:r>
    </w:p>
    <w:p w14:paraId="7D9BD6E4" w14:textId="56C9B769" w:rsidR="002303E1" w:rsidRDefault="00F46BA1">
      <w:r>
        <w:rPr>
          <w:noProof/>
        </w:rPr>
        <w:lastRenderedPageBreak/>
        <w:drawing>
          <wp:inline distT="0" distB="0" distL="0" distR="0" wp14:anchorId="557D855B" wp14:editId="2CCFA836">
            <wp:extent cx="2508250" cy="4051300"/>
            <wp:effectExtent l="0" t="0" r="635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8250" cy="4051300"/>
                    </a:xfrm>
                    <a:prstGeom prst="rect">
                      <a:avLst/>
                    </a:prstGeom>
                    <a:noFill/>
                    <a:ln>
                      <a:noFill/>
                    </a:ln>
                  </pic:spPr>
                </pic:pic>
              </a:graphicData>
            </a:graphic>
          </wp:inline>
        </w:drawing>
      </w:r>
    </w:p>
    <w:p w14:paraId="5E8FE210" w14:textId="77777777" w:rsidR="002303E1" w:rsidRDefault="002303E1"/>
    <w:p w14:paraId="50E055C1" w14:textId="77777777" w:rsidR="002303E1" w:rsidRDefault="002303E1">
      <w:r>
        <w:t>Select Server – Configure required settings:</w:t>
      </w:r>
    </w:p>
    <w:p w14:paraId="4946B411" w14:textId="138E285D" w:rsidR="002303E1" w:rsidRDefault="0094632B">
      <w:r>
        <w:rPr>
          <w:noProof/>
        </w:rPr>
        <w:lastRenderedPageBreak/>
        <w:drawing>
          <wp:inline distT="0" distB="0" distL="0" distR="0" wp14:anchorId="75558D41" wp14:editId="3722FB31">
            <wp:extent cx="5943600" cy="31305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130550"/>
                    </a:xfrm>
                    <a:prstGeom prst="rect">
                      <a:avLst/>
                    </a:prstGeom>
                    <a:noFill/>
                    <a:ln>
                      <a:noFill/>
                    </a:ln>
                  </pic:spPr>
                </pic:pic>
              </a:graphicData>
            </a:graphic>
          </wp:inline>
        </w:drawing>
      </w:r>
    </w:p>
    <w:p w14:paraId="3876B9AE" w14:textId="77777777" w:rsidR="002303E1" w:rsidRDefault="002303E1"/>
    <w:p w14:paraId="3DBE2952" w14:textId="77777777" w:rsidR="002303E1" w:rsidRDefault="002303E1">
      <w:r>
        <w:t xml:space="preserve">Create a new server option has to be </w:t>
      </w:r>
      <w:r w:rsidR="00EF73E5">
        <w:t>selected.</w:t>
      </w:r>
    </w:p>
    <w:p w14:paraId="2EFA06B8" w14:textId="77777777" w:rsidR="00A3609A" w:rsidRDefault="00A3609A"/>
    <w:p w14:paraId="4F675B39" w14:textId="77777777" w:rsidR="00A3609A" w:rsidRDefault="00A3609A"/>
    <w:p w14:paraId="4B236E13" w14:textId="77777777" w:rsidR="00A3609A" w:rsidRDefault="00A3609A"/>
    <w:p w14:paraId="2942BCF9" w14:textId="77777777" w:rsidR="00A3609A" w:rsidRDefault="00A3609A"/>
    <w:p w14:paraId="00586FC8" w14:textId="77777777" w:rsidR="00A3609A" w:rsidRDefault="00A3609A"/>
    <w:p w14:paraId="5BC4FE88" w14:textId="77777777" w:rsidR="00A3609A" w:rsidRDefault="00A3609A"/>
    <w:p w14:paraId="2F658E10" w14:textId="77777777" w:rsidR="00A3609A" w:rsidRDefault="00A3609A"/>
    <w:p w14:paraId="6607B7D4" w14:textId="77777777" w:rsidR="00A3609A" w:rsidRDefault="00A3609A"/>
    <w:p w14:paraId="51242CD0" w14:textId="77777777" w:rsidR="00A3609A" w:rsidRDefault="00A3609A"/>
    <w:p w14:paraId="73D7F782" w14:textId="77777777" w:rsidR="00A3609A" w:rsidRDefault="00A3609A"/>
    <w:p w14:paraId="230F1F97" w14:textId="77777777" w:rsidR="00A3609A" w:rsidRDefault="00A3609A"/>
    <w:p w14:paraId="07F860F8" w14:textId="63DDE251" w:rsidR="002F1807" w:rsidRDefault="00A3609A">
      <w:r>
        <w:lastRenderedPageBreak/>
        <w:t>Window to create new server:</w:t>
      </w:r>
    </w:p>
    <w:p w14:paraId="5EACD17D" w14:textId="0152F26F" w:rsidR="002F1807" w:rsidRDefault="006A4E86">
      <w:r>
        <w:rPr>
          <w:noProof/>
        </w:rPr>
        <w:drawing>
          <wp:inline distT="0" distB="0" distL="0" distR="0" wp14:anchorId="32822FAF" wp14:editId="6ECB1E36">
            <wp:extent cx="1962150" cy="43561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0" cy="4356100"/>
                    </a:xfrm>
                    <a:prstGeom prst="rect">
                      <a:avLst/>
                    </a:prstGeom>
                    <a:noFill/>
                    <a:ln>
                      <a:noFill/>
                    </a:ln>
                  </pic:spPr>
                </pic:pic>
              </a:graphicData>
            </a:graphic>
          </wp:inline>
        </w:drawing>
      </w:r>
    </w:p>
    <w:p w14:paraId="662B46B1" w14:textId="6635E688" w:rsidR="006A4E86" w:rsidRDefault="006A4E86">
      <w:r>
        <w:rPr>
          <w:noProof/>
        </w:rPr>
        <w:lastRenderedPageBreak/>
        <w:drawing>
          <wp:inline distT="0" distB="0" distL="0" distR="0" wp14:anchorId="2F8D36FF" wp14:editId="2234FF61">
            <wp:extent cx="1981200" cy="40830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1200" cy="4083050"/>
                    </a:xfrm>
                    <a:prstGeom prst="rect">
                      <a:avLst/>
                    </a:prstGeom>
                    <a:noFill/>
                    <a:ln>
                      <a:noFill/>
                    </a:ln>
                  </pic:spPr>
                </pic:pic>
              </a:graphicData>
            </a:graphic>
          </wp:inline>
        </w:drawing>
      </w:r>
    </w:p>
    <w:p w14:paraId="76C2AACC" w14:textId="77777777" w:rsidR="003A58F3" w:rsidRDefault="003A58F3" w:rsidP="003A58F3">
      <w:r>
        <w:t xml:space="preserve">Enter the server name. Server name has to be globally unique and adhere to the naming standards. </w:t>
      </w:r>
    </w:p>
    <w:p w14:paraId="251F4661" w14:textId="77777777" w:rsidR="003A58F3" w:rsidRDefault="003A58F3" w:rsidP="003A58F3">
      <w:r>
        <w:t xml:space="preserve">Enter Server Admin login. Logins have to adhere to the naming standards. </w:t>
      </w:r>
    </w:p>
    <w:p w14:paraId="3BDBAADD" w14:textId="77777777" w:rsidR="003A58F3" w:rsidRDefault="003A58F3" w:rsidP="003A58F3">
      <w:r>
        <w:t>Choose Location -&gt; Select appropriate location. This depends on your Azure Subscription. In this example East Coast is selected.</w:t>
      </w:r>
    </w:p>
    <w:p w14:paraId="04B96833" w14:textId="77777777" w:rsidR="00627418" w:rsidRDefault="00627418">
      <w:r>
        <w:t>Click ok.</w:t>
      </w:r>
    </w:p>
    <w:p w14:paraId="75F94240" w14:textId="52402FC4" w:rsidR="005D3F69" w:rsidRDefault="00A3609A">
      <w:r>
        <w:rPr>
          <w:noProof/>
        </w:rPr>
        <w:lastRenderedPageBreak/>
        <w:drawing>
          <wp:inline distT="0" distB="0" distL="0" distR="0" wp14:anchorId="79CFB021" wp14:editId="50533491">
            <wp:extent cx="2641600" cy="40830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1600" cy="4083050"/>
                    </a:xfrm>
                    <a:prstGeom prst="rect">
                      <a:avLst/>
                    </a:prstGeom>
                    <a:noFill/>
                    <a:ln>
                      <a:noFill/>
                    </a:ln>
                  </pic:spPr>
                </pic:pic>
              </a:graphicData>
            </a:graphic>
          </wp:inline>
        </w:drawing>
      </w:r>
    </w:p>
    <w:p w14:paraId="08ADBC02" w14:textId="03755317" w:rsidR="00D62917" w:rsidRDefault="00D62917"/>
    <w:p w14:paraId="3070AC6A" w14:textId="47014783" w:rsidR="003A58F3" w:rsidRDefault="003A58F3">
      <w:r>
        <w:lastRenderedPageBreak/>
        <w:t>Select Collation -&gt; choose Defau</w:t>
      </w:r>
      <w:r w:rsidR="00BE5A80">
        <w:t>lt collation</w:t>
      </w:r>
      <w:r w:rsidR="00BE5A80">
        <w:rPr>
          <w:noProof/>
        </w:rPr>
        <w:drawing>
          <wp:inline distT="0" distB="0" distL="0" distR="0" wp14:anchorId="289FFCF7" wp14:editId="2AEE61DE">
            <wp:extent cx="4324350" cy="4591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4350" cy="4591050"/>
                    </a:xfrm>
                    <a:prstGeom prst="rect">
                      <a:avLst/>
                    </a:prstGeom>
                    <a:noFill/>
                    <a:ln>
                      <a:noFill/>
                    </a:ln>
                  </pic:spPr>
                </pic:pic>
              </a:graphicData>
            </a:graphic>
          </wp:inline>
        </w:drawing>
      </w:r>
    </w:p>
    <w:p w14:paraId="33B72565" w14:textId="1721423C" w:rsidR="00D62917" w:rsidRDefault="00D62917"/>
    <w:p w14:paraId="61A97204" w14:textId="18EF0B2E" w:rsidR="00CB1AC6" w:rsidRDefault="00CB1AC6"/>
    <w:p w14:paraId="25B106AF" w14:textId="77777777" w:rsidR="00BE5A80" w:rsidRDefault="00BE5A80"/>
    <w:p w14:paraId="135A3D12" w14:textId="77777777" w:rsidR="00BE5A80" w:rsidRDefault="00BE5A80"/>
    <w:p w14:paraId="07E598AF" w14:textId="77777777" w:rsidR="00BE5A80" w:rsidRDefault="00BE5A80"/>
    <w:p w14:paraId="0E1F2D72" w14:textId="77777777" w:rsidR="00BE5A80" w:rsidRDefault="00BE5A80"/>
    <w:p w14:paraId="5D1F26E9" w14:textId="77777777" w:rsidR="00BE5A80" w:rsidRDefault="00BE5A80"/>
    <w:p w14:paraId="0F2490D7" w14:textId="77777777" w:rsidR="00BE5A80" w:rsidRDefault="00BE5A80"/>
    <w:p w14:paraId="08D53391" w14:textId="77777777" w:rsidR="00BE5A80" w:rsidRDefault="00BE5A80"/>
    <w:p w14:paraId="762802A3" w14:textId="6F854509" w:rsidR="00BE5A80" w:rsidRDefault="00BE5A80">
      <w:r>
        <w:t xml:space="preserve">Click on Resource </w:t>
      </w:r>
      <w:r w:rsidR="00264D30">
        <w:t>Group:</w:t>
      </w:r>
    </w:p>
    <w:p w14:paraId="13AB9CFB" w14:textId="5D086254" w:rsidR="00CB1AC6" w:rsidRDefault="00BE5A80">
      <w:r>
        <w:rPr>
          <w:noProof/>
        </w:rPr>
        <w:drawing>
          <wp:inline distT="0" distB="0" distL="0" distR="0" wp14:anchorId="489F0D7F" wp14:editId="053F00A5">
            <wp:extent cx="4146550" cy="441960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6550" cy="4419600"/>
                    </a:xfrm>
                    <a:prstGeom prst="rect">
                      <a:avLst/>
                    </a:prstGeom>
                    <a:noFill/>
                    <a:ln>
                      <a:noFill/>
                    </a:ln>
                  </pic:spPr>
                </pic:pic>
              </a:graphicData>
            </a:graphic>
          </wp:inline>
        </w:drawing>
      </w:r>
    </w:p>
    <w:p w14:paraId="0EDBDCA5" w14:textId="71F6C2DF" w:rsidR="00D62917" w:rsidRDefault="00D0466D">
      <w:r>
        <w:rPr>
          <w:noProof/>
        </w:rPr>
        <w:lastRenderedPageBreak/>
        <w:drawing>
          <wp:inline distT="0" distB="0" distL="0" distR="0" wp14:anchorId="3EDFF608" wp14:editId="6D3FF457">
            <wp:extent cx="5937250" cy="427355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7250" cy="4273550"/>
                    </a:xfrm>
                    <a:prstGeom prst="rect">
                      <a:avLst/>
                    </a:prstGeom>
                    <a:noFill/>
                    <a:ln>
                      <a:noFill/>
                    </a:ln>
                  </pic:spPr>
                </pic:pic>
              </a:graphicData>
            </a:graphic>
          </wp:inline>
        </w:drawing>
      </w:r>
    </w:p>
    <w:p w14:paraId="7B9F1192" w14:textId="4FCD47F7" w:rsidR="00E503FF" w:rsidRDefault="00921F5B" w:rsidP="00E503FF">
      <w:r>
        <w:t xml:space="preserve">Create a </w:t>
      </w:r>
      <w:r w:rsidR="00BE5A80">
        <w:t xml:space="preserve">New </w:t>
      </w:r>
      <w:r>
        <w:t>Resource Group as shown above.</w:t>
      </w:r>
      <w:r w:rsidR="00E503FF">
        <w:t xml:space="preserve"> </w:t>
      </w:r>
    </w:p>
    <w:p w14:paraId="258CB130" w14:textId="03EECF9B" w:rsidR="00921F5B" w:rsidRDefault="00921F5B"/>
    <w:p w14:paraId="17893D86" w14:textId="264315AF" w:rsidR="00800525" w:rsidRDefault="00FA4E60">
      <w:r>
        <w:rPr>
          <w:noProof/>
        </w:rPr>
        <w:lastRenderedPageBreak/>
        <w:drawing>
          <wp:inline distT="0" distB="0" distL="0" distR="0" wp14:anchorId="050DA47E" wp14:editId="46E6FB4A">
            <wp:extent cx="2280285" cy="4739640"/>
            <wp:effectExtent l="0" t="0" r="5715"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0285" cy="4739640"/>
                    </a:xfrm>
                    <a:prstGeom prst="rect">
                      <a:avLst/>
                    </a:prstGeom>
                    <a:noFill/>
                    <a:ln>
                      <a:noFill/>
                    </a:ln>
                  </pic:spPr>
                </pic:pic>
              </a:graphicData>
            </a:graphic>
          </wp:inline>
        </w:drawing>
      </w:r>
    </w:p>
    <w:p w14:paraId="4307F1D9" w14:textId="77777777" w:rsidR="00A94AF1" w:rsidRDefault="00A94AF1"/>
    <w:p w14:paraId="22D5E827" w14:textId="0077CE8C" w:rsidR="00A94AF1" w:rsidRDefault="00A94AF1">
      <w:r>
        <w:t xml:space="preserve">Click on Create. This will create database </w:t>
      </w:r>
      <w:proofErr w:type="spellStart"/>
      <w:r>
        <w:t>AdventureWorks</w:t>
      </w:r>
      <w:proofErr w:type="spellEnd"/>
      <w:r>
        <w:t xml:space="preserve"> on newly provisioned Azure SQL PaaS server tst-sql-001</w:t>
      </w:r>
      <w:r w:rsidR="003A6101">
        <w:t>.database.windows.net</w:t>
      </w:r>
    </w:p>
    <w:p w14:paraId="14DDB95D" w14:textId="42BBD991" w:rsidR="00E503FF" w:rsidRDefault="00E503FF">
      <w:r>
        <w:rPr>
          <w:noProof/>
        </w:rPr>
        <w:lastRenderedPageBreak/>
        <w:drawing>
          <wp:inline distT="0" distB="0" distL="0" distR="0" wp14:anchorId="289DEF6B" wp14:editId="74F3A989">
            <wp:extent cx="5422900" cy="2691130"/>
            <wp:effectExtent l="0" t="0" r="635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2900" cy="2691130"/>
                    </a:xfrm>
                    <a:prstGeom prst="rect">
                      <a:avLst/>
                    </a:prstGeom>
                    <a:noFill/>
                    <a:ln>
                      <a:noFill/>
                    </a:ln>
                  </pic:spPr>
                </pic:pic>
              </a:graphicData>
            </a:graphic>
          </wp:inline>
        </w:drawing>
      </w:r>
    </w:p>
    <w:p w14:paraId="3B965FA0" w14:textId="369F66C5" w:rsidR="00E503FF" w:rsidRDefault="003A12EA">
      <w:r>
        <w:rPr>
          <w:noProof/>
        </w:rPr>
        <w:drawing>
          <wp:inline distT="0" distB="0" distL="0" distR="0" wp14:anchorId="1C367547" wp14:editId="67C68E16">
            <wp:extent cx="5943600" cy="3385820"/>
            <wp:effectExtent l="0" t="0" r="0" b="50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385820"/>
                    </a:xfrm>
                    <a:prstGeom prst="rect">
                      <a:avLst/>
                    </a:prstGeom>
                    <a:noFill/>
                    <a:ln>
                      <a:noFill/>
                    </a:ln>
                  </pic:spPr>
                </pic:pic>
              </a:graphicData>
            </a:graphic>
          </wp:inline>
        </w:drawing>
      </w:r>
    </w:p>
    <w:p w14:paraId="008B414C" w14:textId="77777777" w:rsidR="003A12EA" w:rsidRDefault="003A12EA" w:rsidP="003A12EA">
      <w:r>
        <w:t>A tile is created on Azure Portal with an icon for the SQL Database that was created. At this point, the database should be dropped.</w:t>
      </w:r>
    </w:p>
    <w:p w14:paraId="614FF297" w14:textId="6E0821F3" w:rsidR="003A12EA" w:rsidRDefault="003A12EA">
      <w:r>
        <w:t xml:space="preserve">Click on Browse -&gt; Recent -&gt; </w:t>
      </w:r>
      <w:proofErr w:type="spellStart"/>
      <w:r>
        <w:t>AdventureWorks</w:t>
      </w:r>
      <w:proofErr w:type="spellEnd"/>
    </w:p>
    <w:p w14:paraId="57DF2758" w14:textId="7025CEDA" w:rsidR="003F504E" w:rsidRDefault="00D34FB2">
      <w:r>
        <w:rPr>
          <w:noProof/>
        </w:rPr>
        <w:lastRenderedPageBreak/>
        <w:drawing>
          <wp:inline distT="0" distB="0" distL="0" distR="0" wp14:anchorId="7BAC632F" wp14:editId="1F660773">
            <wp:extent cx="4159250" cy="447040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59250" cy="4470400"/>
                    </a:xfrm>
                    <a:prstGeom prst="rect">
                      <a:avLst/>
                    </a:prstGeom>
                    <a:noFill/>
                    <a:ln>
                      <a:noFill/>
                    </a:ln>
                  </pic:spPr>
                </pic:pic>
              </a:graphicData>
            </a:graphic>
          </wp:inline>
        </w:drawing>
      </w:r>
    </w:p>
    <w:p w14:paraId="26F54B5D" w14:textId="77777777" w:rsidR="003F504E" w:rsidRDefault="003F504E"/>
    <w:p w14:paraId="0E93577E" w14:textId="41CC1C24" w:rsidR="00D6176C" w:rsidRDefault="00D6176C"/>
    <w:p w14:paraId="6DE32BDB" w14:textId="77777777" w:rsidR="007A6736" w:rsidRDefault="007A6736"/>
    <w:p w14:paraId="3F16526A" w14:textId="77777777" w:rsidR="007A6736" w:rsidRDefault="007A6736"/>
    <w:p w14:paraId="56648F0A" w14:textId="77777777" w:rsidR="007A6736" w:rsidRDefault="007A6736"/>
    <w:p w14:paraId="6AD04700" w14:textId="77777777" w:rsidR="007A6736" w:rsidRDefault="007A6736"/>
    <w:p w14:paraId="5340B912" w14:textId="77777777" w:rsidR="007A6736" w:rsidRDefault="007A6736"/>
    <w:p w14:paraId="6BC870D9" w14:textId="1DB09D87" w:rsidR="00675670" w:rsidRDefault="00675670"/>
    <w:p w14:paraId="039E1797" w14:textId="77777777" w:rsidR="009F2653" w:rsidRDefault="009F2653"/>
    <w:p w14:paraId="48C65F84" w14:textId="60E57AFF" w:rsidR="00001D45" w:rsidRPr="00001D45" w:rsidRDefault="00001D45" w:rsidP="007201C4">
      <w:pPr>
        <w:jc w:val="center"/>
        <w:rPr>
          <w:b/>
          <w:u w:val="single"/>
        </w:rPr>
      </w:pPr>
      <w:r w:rsidRPr="00001D45">
        <w:rPr>
          <w:b/>
          <w:u w:val="single"/>
        </w:rPr>
        <w:lastRenderedPageBreak/>
        <w:t>Configuring Azure SQL Server:</w:t>
      </w:r>
    </w:p>
    <w:p w14:paraId="7D4B1F3E" w14:textId="77777777" w:rsidR="00096342" w:rsidRDefault="00110C43">
      <w:r>
        <w:t>Click on Browse</w:t>
      </w:r>
      <w:r w:rsidR="006E048D">
        <w:t xml:space="preserve"> on the left hand pane</w:t>
      </w:r>
      <w:r>
        <w:t>:</w:t>
      </w:r>
    </w:p>
    <w:p w14:paraId="45FA9AFD" w14:textId="77777777" w:rsidR="00110C43" w:rsidRDefault="00AB5238">
      <w:r>
        <w:t>Select SQL Server</w:t>
      </w:r>
    </w:p>
    <w:p w14:paraId="3A18B35A" w14:textId="77777777" w:rsidR="00EF1C1B" w:rsidRDefault="00AB5238">
      <w:r>
        <w:t>Select the SQL Server that was created:</w:t>
      </w:r>
    </w:p>
    <w:p w14:paraId="60A55C8F" w14:textId="4C7AFF6F" w:rsidR="00D6176C" w:rsidRDefault="00A207B7">
      <w:r>
        <w:rPr>
          <w:noProof/>
        </w:rPr>
        <w:drawing>
          <wp:inline distT="0" distB="0" distL="0" distR="0" wp14:anchorId="3EF31943" wp14:editId="6AB27599">
            <wp:extent cx="5937885" cy="4242435"/>
            <wp:effectExtent l="0" t="0" r="5715"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7885" cy="4242435"/>
                    </a:xfrm>
                    <a:prstGeom prst="rect">
                      <a:avLst/>
                    </a:prstGeom>
                    <a:noFill/>
                    <a:ln>
                      <a:noFill/>
                    </a:ln>
                  </pic:spPr>
                </pic:pic>
              </a:graphicData>
            </a:graphic>
          </wp:inline>
        </w:drawing>
      </w:r>
    </w:p>
    <w:p w14:paraId="42DCC41F" w14:textId="77777777" w:rsidR="00D6176C" w:rsidRDefault="006F4916">
      <w:r>
        <w:t>On the server page, c</w:t>
      </w:r>
      <w:r w:rsidR="00D37DB3">
        <w:t>lick on Settings:</w:t>
      </w:r>
    </w:p>
    <w:p w14:paraId="2A5CC1DD" w14:textId="25A627EF" w:rsidR="00D37DB3" w:rsidRDefault="001C5AF4">
      <w:r>
        <w:rPr>
          <w:noProof/>
        </w:rPr>
        <w:lastRenderedPageBreak/>
        <w:drawing>
          <wp:inline distT="0" distB="0" distL="0" distR="0" wp14:anchorId="7DC09856" wp14:editId="51C063FD">
            <wp:extent cx="4057015" cy="4427220"/>
            <wp:effectExtent l="0" t="0" r="63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57015" cy="4427220"/>
                    </a:xfrm>
                    <a:prstGeom prst="rect">
                      <a:avLst/>
                    </a:prstGeom>
                    <a:noFill/>
                    <a:ln>
                      <a:noFill/>
                    </a:ln>
                  </pic:spPr>
                </pic:pic>
              </a:graphicData>
            </a:graphic>
          </wp:inline>
        </w:drawing>
      </w:r>
    </w:p>
    <w:p w14:paraId="438604A4" w14:textId="77777777" w:rsidR="00D37DB3" w:rsidRDefault="00D37DB3"/>
    <w:p w14:paraId="076CDAC1" w14:textId="77777777" w:rsidR="00D37DB3" w:rsidRDefault="00D37DB3">
      <w:r>
        <w:t>Click Properties. All the entries</w:t>
      </w:r>
      <w:r w:rsidR="008534D2">
        <w:t xml:space="preserve"> in the tab are pre-</w:t>
      </w:r>
      <w:r w:rsidR="006F4916">
        <w:t>defined</w:t>
      </w:r>
      <w:r>
        <w:t>. No entries will be changed</w:t>
      </w:r>
    </w:p>
    <w:p w14:paraId="7610C30D" w14:textId="7256B0CC" w:rsidR="00D37DB3" w:rsidRDefault="00D37DB3"/>
    <w:p w14:paraId="3E2A7ABD" w14:textId="77777777" w:rsidR="003A12EA" w:rsidRDefault="003A12EA"/>
    <w:p w14:paraId="7EB38D2E" w14:textId="77777777" w:rsidR="003A12EA" w:rsidRDefault="003A12EA"/>
    <w:p w14:paraId="493C2CD3" w14:textId="77777777" w:rsidR="003A12EA" w:rsidRDefault="003A12EA"/>
    <w:p w14:paraId="24907218" w14:textId="77777777" w:rsidR="003A12EA" w:rsidRDefault="003A12EA"/>
    <w:p w14:paraId="5475DB95" w14:textId="77777777" w:rsidR="003A12EA" w:rsidRDefault="003A12EA"/>
    <w:p w14:paraId="4875CD4D" w14:textId="77777777" w:rsidR="003A12EA" w:rsidRDefault="003A12EA"/>
    <w:p w14:paraId="3949D081" w14:textId="5B15728B" w:rsidR="00E7737C" w:rsidRDefault="00966EDE">
      <w:r>
        <w:lastRenderedPageBreak/>
        <w:t>Select Firewall</w:t>
      </w:r>
    </w:p>
    <w:p w14:paraId="5FD0A96C" w14:textId="77777777" w:rsidR="00E7737C" w:rsidRDefault="00E7737C"/>
    <w:p w14:paraId="5E8E7837" w14:textId="603B299B" w:rsidR="000B2E90" w:rsidRDefault="001744F6">
      <w:r>
        <w:rPr>
          <w:noProof/>
        </w:rPr>
        <w:drawing>
          <wp:inline distT="0" distB="0" distL="0" distR="0" wp14:anchorId="5185A0E9" wp14:editId="3C0FB9B6">
            <wp:extent cx="5614035" cy="4062730"/>
            <wp:effectExtent l="0" t="0" r="571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4035" cy="4062730"/>
                    </a:xfrm>
                    <a:prstGeom prst="rect">
                      <a:avLst/>
                    </a:prstGeom>
                    <a:noFill/>
                    <a:ln>
                      <a:noFill/>
                    </a:ln>
                  </pic:spPr>
                </pic:pic>
              </a:graphicData>
            </a:graphic>
          </wp:inline>
        </w:drawing>
      </w:r>
    </w:p>
    <w:p w14:paraId="2DEF7525" w14:textId="77777777" w:rsidR="00D40E0D" w:rsidRDefault="00D40E0D"/>
    <w:p w14:paraId="4C3D2279" w14:textId="77777777" w:rsidR="00D40E0D" w:rsidRDefault="00D40E0D" w:rsidP="00D40E0D"/>
    <w:p w14:paraId="6060574B" w14:textId="77777777" w:rsidR="00D40E0D" w:rsidRDefault="00D40E0D" w:rsidP="00D40E0D">
      <w:r>
        <w:t>Flip the off Switch under “Allow access to Azure services”</w:t>
      </w:r>
    </w:p>
    <w:p w14:paraId="6B01C231" w14:textId="66B6520B" w:rsidR="00D40E0D" w:rsidRDefault="00D40E0D" w:rsidP="00D40E0D">
      <w:r>
        <w:t>Enter a Firewall rule name. IP range – Start IP and End IP should be provided by Network team. This will be the IP range from which traffic will be allowed to this SQL Server. Multiple firewall rules will be required to allow application connectivity and management/DBA connectivity.</w:t>
      </w:r>
    </w:p>
    <w:p w14:paraId="3D83CBDC" w14:textId="77777777" w:rsidR="00D40E0D" w:rsidRDefault="00D40E0D" w:rsidP="00D40E0D">
      <w:r>
        <w:t>Click Save.</w:t>
      </w:r>
    </w:p>
    <w:p w14:paraId="566DC576" w14:textId="77777777" w:rsidR="00D40E0D" w:rsidRDefault="00D40E0D"/>
    <w:p w14:paraId="5D6A57B1" w14:textId="77777777" w:rsidR="00D40E0D" w:rsidRDefault="00D40E0D"/>
    <w:p w14:paraId="147BE433" w14:textId="77777777" w:rsidR="00D40E0D" w:rsidRDefault="00D40E0D" w:rsidP="00D40E0D"/>
    <w:p w14:paraId="6FEE46D3" w14:textId="77777777" w:rsidR="00D40E0D" w:rsidRDefault="00D40E0D" w:rsidP="00D40E0D">
      <w:r>
        <w:t>Click on Auditing:</w:t>
      </w:r>
    </w:p>
    <w:p w14:paraId="53B2FC0A" w14:textId="77777777" w:rsidR="00D40E0D" w:rsidRDefault="00D40E0D"/>
    <w:p w14:paraId="62BFA50B" w14:textId="78F8A4BB" w:rsidR="003C135E" w:rsidRDefault="001744F6">
      <w:r>
        <w:rPr>
          <w:noProof/>
        </w:rPr>
        <w:drawing>
          <wp:inline distT="0" distB="0" distL="0" distR="0" wp14:anchorId="1D264CD2" wp14:editId="1A0A85BB">
            <wp:extent cx="3970020" cy="41148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70020" cy="4114800"/>
                    </a:xfrm>
                    <a:prstGeom prst="rect">
                      <a:avLst/>
                    </a:prstGeom>
                    <a:noFill/>
                    <a:ln>
                      <a:noFill/>
                    </a:ln>
                  </pic:spPr>
                </pic:pic>
              </a:graphicData>
            </a:graphic>
          </wp:inline>
        </w:drawing>
      </w:r>
    </w:p>
    <w:p w14:paraId="7204DA34" w14:textId="77777777" w:rsidR="00D40E0D" w:rsidRDefault="00D40E0D" w:rsidP="00D40E0D">
      <w:r>
        <w:t>Flip the switch to ON for “Enable Auditing for all databases on this server”</w:t>
      </w:r>
    </w:p>
    <w:p w14:paraId="7829F4C9" w14:textId="51FC4F16" w:rsidR="001744F6" w:rsidRDefault="001744F6"/>
    <w:p w14:paraId="4E03D543" w14:textId="77777777" w:rsidR="00EE0D7F" w:rsidRDefault="00EE0D7F"/>
    <w:p w14:paraId="041954D8" w14:textId="77777777" w:rsidR="00EE0D7F" w:rsidRDefault="00EE0D7F"/>
    <w:p w14:paraId="4D537ED7" w14:textId="77777777" w:rsidR="00EE0D7F" w:rsidRDefault="00EE0D7F" w:rsidP="003F7AEB"/>
    <w:p w14:paraId="03E4C148" w14:textId="5772EC29" w:rsidR="00EE0D7F" w:rsidRDefault="00EE0D7F" w:rsidP="003F7AEB">
      <w:pPr>
        <w:rPr>
          <w:noProof/>
        </w:rPr>
      </w:pPr>
    </w:p>
    <w:p w14:paraId="6D2A81DC" w14:textId="79D7A7D1" w:rsidR="00395C73" w:rsidRDefault="001744F6" w:rsidP="003F7AEB">
      <w:r>
        <w:rPr>
          <w:noProof/>
        </w:rPr>
        <w:lastRenderedPageBreak/>
        <w:drawing>
          <wp:inline distT="0" distB="0" distL="0" distR="0" wp14:anchorId="2B9B094B" wp14:editId="32118D74">
            <wp:extent cx="5937885" cy="3796665"/>
            <wp:effectExtent l="0" t="0" r="571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7885" cy="3796665"/>
                    </a:xfrm>
                    <a:prstGeom prst="rect">
                      <a:avLst/>
                    </a:prstGeom>
                    <a:noFill/>
                    <a:ln>
                      <a:noFill/>
                    </a:ln>
                  </pic:spPr>
                </pic:pic>
              </a:graphicData>
            </a:graphic>
          </wp:inline>
        </w:drawing>
      </w:r>
    </w:p>
    <w:p w14:paraId="614DF3C3" w14:textId="77777777" w:rsidR="00EE0D7F" w:rsidRDefault="00EE0D7F" w:rsidP="003F7AEB"/>
    <w:p w14:paraId="7834B430" w14:textId="77777777" w:rsidR="00EE0D7F" w:rsidRDefault="00EE0D7F" w:rsidP="00EE0D7F">
      <w:r>
        <w:t>Select Storage Details -&gt; Use the available storage account. In this case, a new storage account will be created. If there is already an existing storage account for your Azure subscription, please use that.</w:t>
      </w:r>
    </w:p>
    <w:p w14:paraId="18F19FAF" w14:textId="3E31ACDD" w:rsidR="00EE0D7F" w:rsidRDefault="00EE0D7F" w:rsidP="00EE0D7F">
      <w:r>
        <w:t>Click ok</w:t>
      </w:r>
    </w:p>
    <w:p w14:paraId="068D5CFB" w14:textId="77777777" w:rsidR="00EE0D7F" w:rsidRDefault="00EE0D7F" w:rsidP="003F7AEB"/>
    <w:p w14:paraId="54943894" w14:textId="6EDAD3AF" w:rsidR="00614A83" w:rsidRDefault="00395C73" w:rsidP="003F7AEB">
      <w:r>
        <w:rPr>
          <w:noProof/>
        </w:rPr>
        <w:lastRenderedPageBreak/>
        <w:drawing>
          <wp:inline distT="0" distB="0" distL="0" distR="0" wp14:anchorId="7B39BDEA" wp14:editId="62E21E18">
            <wp:extent cx="3900805" cy="4328795"/>
            <wp:effectExtent l="0" t="0" r="444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0805" cy="4328795"/>
                    </a:xfrm>
                    <a:prstGeom prst="rect">
                      <a:avLst/>
                    </a:prstGeom>
                    <a:noFill/>
                    <a:ln>
                      <a:noFill/>
                    </a:ln>
                  </pic:spPr>
                </pic:pic>
              </a:graphicData>
            </a:graphic>
          </wp:inline>
        </w:drawing>
      </w:r>
    </w:p>
    <w:p w14:paraId="4A1AD266" w14:textId="77777777" w:rsidR="00614A83" w:rsidRDefault="00614A83" w:rsidP="003F7AEB"/>
    <w:p w14:paraId="2BC65D79" w14:textId="73FCAE8A" w:rsidR="00E90CC2" w:rsidRDefault="00E90CC2" w:rsidP="003F7AEB">
      <w:r>
        <w:t>Click on save</w:t>
      </w:r>
    </w:p>
    <w:p w14:paraId="0206766A" w14:textId="6899F0D6" w:rsidR="00614A83" w:rsidRDefault="00614A83" w:rsidP="003F7AEB">
      <w:r>
        <w:rPr>
          <w:noProof/>
        </w:rPr>
        <w:drawing>
          <wp:inline distT="0" distB="0" distL="0" distR="0" wp14:anchorId="366D584A" wp14:editId="3503A9E8">
            <wp:extent cx="1962150" cy="1765300"/>
            <wp:effectExtent l="0" t="0" r="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62150" cy="1765300"/>
                    </a:xfrm>
                    <a:prstGeom prst="rect">
                      <a:avLst/>
                    </a:prstGeom>
                    <a:noFill/>
                    <a:ln>
                      <a:noFill/>
                    </a:ln>
                  </pic:spPr>
                </pic:pic>
              </a:graphicData>
            </a:graphic>
          </wp:inline>
        </w:drawing>
      </w:r>
    </w:p>
    <w:p w14:paraId="2C5499C3" w14:textId="77777777" w:rsidR="00E90CC2" w:rsidRDefault="00E90CC2" w:rsidP="003F7AEB"/>
    <w:p w14:paraId="449B9565" w14:textId="77777777" w:rsidR="00E90CC2" w:rsidRDefault="00E90CC2" w:rsidP="003F7AEB"/>
    <w:p w14:paraId="1FBF2F71" w14:textId="556633FE" w:rsidR="00E90CC2" w:rsidRDefault="00E90CC2" w:rsidP="003F7AEB">
      <w:r>
        <w:lastRenderedPageBreak/>
        <w:t>Click on the Latest SQL database update. Make sure it is enabled.</w:t>
      </w:r>
    </w:p>
    <w:p w14:paraId="7F4BA2D2" w14:textId="2687EFAB" w:rsidR="00FA71DD" w:rsidRDefault="00FA71DD" w:rsidP="003F7AEB">
      <w:r>
        <w:rPr>
          <w:noProof/>
        </w:rPr>
        <w:drawing>
          <wp:inline distT="0" distB="0" distL="0" distR="0" wp14:anchorId="112108B1" wp14:editId="1A82C9E4">
            <wp:extent cx="3970020" cy="3843020"/>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70020" cy="3843020"/>
                    </a:xfrm>
                    <a:prstGeom prst="rect">
                      <a:avLst/>
                    </a:prstGeom>
                    <a:noFill/>
                    <a:ln>
                      <a:noFill/>
                    </a:ln>
                  </pic:spPr>
                </pic:pic>
              </a:graphicData>
            </a:graphic>
          </wp:inline>
        </w:drawing>
      </w:r>
    </w:p>
    <w:p w14:paraId="047A473D" w14:textId="77777777" w:rsidR="00E90CC2" w:rsidRDefault="00E90CC2" w:rsidP="003F7AEB"/>
    <w:p w14:paraId="1535B4AB" w14:textId="77777777" w:rsidR="00E411AF" w:rsidRDefault="00E411AF" w:rsidP="003F7AEB"/>
    <w:p w14:paraId="4860BAF8" w14:textId="77777777" w:rsidR="00E411AF" w:rsidRDefault="00E411AF" w:rsidP="003F7AEB"/>
    <w:p w14:paraId="41F1946F" w14:textId="77777777" w:rsidR="00E411AF" w:rsidRDefault="00E411AF" w:rsidP="003F7AEB"/>
    <w:p w14:paraId="6BD84615" w14:textId="77777777" w:rsidR="00E411AF" w:rsidRDefault="00E411AF" w:rsidP="003F7AEB"/>
    <w:p w14:paraId="630572B6" w14:textId="77777777" w:rsidR="00E411AF" w:rsidRDefault="00E411AF" w:rsidP="003F7AEB"/>
    <w:p w14:paraId="630E9D49" w14:textId="77777777" w:rsidR="00E411AF" w:rsidRDefault="00E411AF" w:rsidP="003F7AEB"/>
    <w:p w14:paraId="42B4EC4F" w14:textId="77777777" w:rsidR="00E411AF" w:rsidRDefault="00E411AF" w:rsidP="003F7AEB"/>
    <w:p w14:paraId="31DA7708" w14:textId="77777777" w:rsidR="00E411AF" w:rsidRDefault="00E411AF" w:rsidP="003F7AEB"/>
    <w:p w14:paraId="251529B3" w14:textId="77777777" w:rsidR="00E411AF" w:rsidRDefault="00E411AF" w:rsidP="003F7AEB"/>
    <w:p w14:paraId="37ED8FEB" w14:textId="77777777" w:rsidR="00E411AF" w:rsidRDefault="00E411AF" w:rsidP="003F7AEB"/>
    <w:p w14:paraId="7E7D69E6" w14:textId="2122CEBC" w:rsidR="00E90CC2" w:rsidRDefault="00E411AF" w:rsidP="003F7AEB">
      <w:proofErr w:type="gramStart"/>
      <w:r>
        <w:t>Click on Users.</w:t>
      </w:r>
      <w:proofErr w:type="gramEnd"/>
      <w:r>
        <w:t xml:space="preserve"> Users can be added and roles can be assigned in this window.</w:t>
      </w:r>
    </w:p>
    <w:p w14:paraId="480243AB" w14:textId="0889827B" w:rsidR="00FA71DD" w:rsidRDefault="00FA71DD" w:rsidP="003F7AEB">
      <w:r>
        <w:rPr>
          <w:noProof/>
        </w:rPr>
        <w:drawing>
          <wp:inline distT="0" distB="0" distL="0" distR="0" wp14:anchorId="11D437AE" wp14:editId="54101885">
            <wp:extent cx="5700395" cy="3935095"/>
            <wp:effectExtent l="0" t="0" r="0"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00395" cy="3935095"/>
                    </a:xfrm>
                    <a:prstGeom prst="rect">
                      <a:avLst/>
                    </a:prstGeom>
                    <a:noFill/>
                    <a:ln>
                      <a:noFill/>
                    </a:ln>
                  </pic:spPr>
                </pic:pic>
              </a:graphicData>
            </a:graphic>
          </wp:inline>
        </w:drawing>
      </w:r>
    </w:p>
    <w:p w14:paraId="7FC614FF" w14:textId="77777777" w:rsidR="00CA48BB" w:rsidRDefault="00FA71DD" w:rsidP="003F7AEB">
      <w:r>
        <w:rPr>
          <w:noProof/>
        </w:rPr>
        <w:lastRenderedPageBreak/>
        <w:drawing>
          <wp:inline distT="0" distB="0" distL="0" distR="0" wp14:anchorId="50A69A6F" wp14:editId="1CA7A711">
            <wp:extent cx="1915795" cy="4114800"/>
            <wp:effectExtent l="0" t="0" r="825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15795" cy="4114800"/>
                    </a:xfrm>
                    <a:prstGeom prst="rect">
                      <a:avLst/>
                    </a:prstGeom>
                    <a:noFill/>
                    <a:ln>
                      <a:noFill/>
                    </a:ln>
                  </pic:spPr>
                </pic:pic>
              </a:graphicData>
            </a:graphic>
          </wp:inline>
        </w:drawing>
      </w:r>
    </w:p>
    <w:p w14:paraId="4008028B" w14:textId="1460CB8F" w:rsidR="007873ED" w:rsidRDefault="007873ED" w:rsidP="007873ED">
      <w:r>
        <w:t xml:space="preserve">Provisioning </w:t>
      </w:r>
      <w:r w:rsidR="00BF5631">
        <w:t xml:space="preserve">and configuring </w:t>
      </w:r>
      <w:r>
        <w:t>of Azure SQL is now completed.</w:t>
      </w:r>
    </w:p>
    <w:p w14:paraId="07012CB0" w14:textId="77777777" w:rsidR="005C508A" w:rsidRDefault="005C508A" w:rsidP="007873ED"/>
    <w:p w14:paraId="77276A62" w14:textId="77777777" w:rsidR="005C508A" w:rsidRDefault="005C508A" w:rsidP="007873ED"/>
    <w:p w14:paraId="3E293B18" w14:textId="77777777" w:rsidR="005C508A" w:rsidRDefault="005C508A" w:rsidP="007873ED"/>
    <w:p w14:paraId="4ECCED8C" w14:textId="77777777" w:rsidR="005C508A" w:rsidRDefault="005C508A" w:rsidP="007873ED"/>
    <w:p w14:paraId="26C1E7EE" w14:textId="77777777" w:rsidR="005C508A" w:rsidRDefault="005C508A" w:rsidP="007873ED"/>
    <w:p w14:paraId="77EB67A7" w14:textId="77777777" w:rsidR="005C508A" w:rsidRDefault="005C508A" w:rsidP="007873ED"/>
    <w:p w14:paraId="1CF47BD7" w14:textId="77777777" w:rsidR="005C508A" w:rsidRDefault="005C508A" w:rsidP="007873ED"/>
    <w:p w14:paraId="6A3F987B" w14:textId="77777777" w:rsidR="005C508A" w:rsidRDefault="005C508A" w:rsidP="007873ED"/>
    <w:p w14:paraId="24C99B6D" w14:textId="77777777" w:rsidR="005C508A" w:rsidRDefault="005C508A" w:rsidP="007873ED"/>
    <w:p w14:paraId="531C22D2" w14:textId="7508BAEE" w:rsidR="005C508A" w:rsidRDefault="005C508A" w:rsidP="007873ED">
      <w:r>
        <w:lastRenderedPageBreak/>
        <w:t xml:space="preserve">Click on Browse All on the left pane -&gt; </w:t>
      </w:r>
      <w:proofErr w:type="spellStart"/>
      <w:r>
        <w:t>AdventureWorks</w:t>
      </w:r>
      <w:proofErr w:type="spellEnd"/>
      <w:r w:rsidR="007A6736">
        <w:t xml:space="preserve"> database</w:t>
      </w:r>
    </w:p>
    <w:p w14:paraId="7970A5AE" w14:textId="77777777" w:rsidR="005C508A" w:rsidRDefault="005C508A" w:rsidP="007873ED"/>
    <w:p w14:paraId="1E5F6C32" w14:textId="6D20693A" w:rsidR="00FA71DD" w:rsidRDefault="00FA71DD" w:rsidP="003F7AEB">
      <w:r>
        <w:rPr>
          <w:noProof/>
        </w:rPr>
        <w:drawing>
          <wp:inline distT="0" distB="0" distL="0" distR="0" wp14:anchorId="1F115C8F" wp14:editId="4D6C4D20">
            <wp:extent cx="5943600" cy="352996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529965"/>
                    </a:xfrm>
                    <a:prstGeom prst="rect">
                      <a:avLst/>
                    </a:prstGeom>
                    <a:noFill/>
                    <a:ln>
                      <a:noFill/>
                    </a:ln>
                  </pic:spPr>
                </pic:pic>
              </a:graphicData>
            </a:graphic>
          </wp:inline>
        </w:drawing>
      </w:r>
    </w:p>
    <w:p w14:paraId="50FBE702" w14:textId="6ADA2B90" w:rsidR="005C508A" w:rsidRDefault="005C508A">
      <w:r>
        <w:t>Click on All Setting to verify the settings of the database.</w:t>
      </w:r>
    </w:p>
    <w:p w14:paraId="73103F10" w14:textId="77777777" w:rsidR="00FA72AB" w:rsidRDefault="00FA72AB">
      <w:r>
        <w:t>References:</w:t>
      </w:r>
    </w:p>
    <w:p w14:paraId="515042F2" w14:textId="77777777" w:rsidR="00FA72AB" w:rsidRDefault="00DC1892" w:rsidP="00591DB4">
      <w:pPr>
        <w:numPr>
          <w:ilvl w:val="0"/>
          <w:numId w:val="2"/>
        </w:numPr>
      </w:pPr>
      <w:hyperlink r:id="rId42" w:history="1">
        <w:r w:rsidR="00FA72AB" w:rsidRPr="00F85D5F">
          <w:rPr>
            <w:rStyle w:val="Hyperlink"/>
          </w:rPr>
          <w:t>http://azure.microsoft.com/en-us/documentation/services/sql-database/</w:t>
        </w:r>
      </w:hyperlink>
    </w:p>
    <w:p w14:paraId="0F251AC1" w14:textId="77777777" w:rsidR="00FA72AB" w:rsidRDefault="00DC1892" w:rsidP="00591DB4">
      <w:pPr>
        <w:numPr>
          <w:ilvl w:val="0"/>
          <w:numId w:val="2"/>
        </w:numPr>
      </w:pPr>
      <w:hyperlink r:id="rId43" w:history="1">
        <w:r w:rsidR="00FA72AB" w:rsidRPr="00F85D5F">
          <w:rPr>
            <w:rStyle w:val="Hyperlink"/>
          </w:rPr>
          <w:t>https://technet.microsoft.com/en-us/cloud/gg650443.aspx</w:t>
        </w:r>
      </w:hyperlink>
    </w:p>
    <w:p w14:paraId="1D80139D" w14:textId="77777777" w:rsidR="00FA72AB" w:rsidRDefault="00FA72AB"/>
    <w:sectPr w:rsidR="00FA72AB" w:rsidSect="00C251C8">
      <w:headerReference w:type="default" r:id="rId44"/>
      <w:footerReference w:type="default" r:id="rId45"/>
      <w:pgSz w:w="12240" w:h="15840"/>
      <w:pgMar w:top="1440" w:right="1440" w:bottom="1440" w:left="1440" w:header="720" w:footer="720" w:gutter="0"/>
      <w:pgNumType w:start="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94D68DD" w15:done="0"/>
  <w15:commentEx w15:paraId="35BD204F" w15:done="0"/>
  <w15:commentEx w15:paraId="74BDB28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6D2B33" w14:textId="77777777" w:rsidR="00DC1892" w:rsidRDefault="00DC1892" w:rsidP="00636FCF">
      <w:pPr>
        <w:spacing w:after="0" w:line="240" w:lineRule="auto"/>
      </w:pPr>
      <w:r>
        <w:separator/>
      </w:r>
    </w:p>
  </w:endnote>
  <w:endnote w:type="continuationSeparator" w:id="0">
    <w:p w14:paraId="5F7C7106" w14:textId="77777777" w:rsidR="00DC1892" w:rsidRDefault="00DC1892" w:rsidP="00636F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0EDA7" w14:textId="3ADB1A92" w:rsidR="00800525" w:rsidRDefault="00800525">
    <w:pPr>
      <w:pStyle w:val="Footer"/>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BF5631" w:rsidRPr="00BF5631">
      <w:rPr>
        <w:rFonts w:asciiTheme="majorHAnsi" w:eastAsiaTheme="majorEastAsia" w:hAnsiTheme="majorHAnsi" w:cstheme="majorBidi"/>
        <w:noProof/>
      </w:rPr>
      <w:t>29</w:t>
    </w:r>
    <w:r>
      <w:rPr>
        <w:rFonts w:asciiTheme="majorHAnsi" w:eastAsiaTheme="majorEastAsia" w:hAnsiTheme="majorHAnsi" w:cstheme="majorBidi"/>
        <w:noProof/>
      </w:rPr>
      <w:fldChar w:fldCharType="end"/>
    </w:r>
  </w:p>
  <w:p w14:paraId="7A6D62F9" w14:textId="77777777" w:rsidR="00A850A7" w:rsidRDefault="00A850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E18101" w14:textId="77777777" w:rsidR="00DC1892" w:rsidRDefault="00DC1892" w:rsidP="00636FCF">
      <w:pPr>
        <w:spacing w:after="0" w:line="240" w:lineRule="auto"/>
      </w:pPr>
      <w:r>
        <w:separator/>
      </w:r>
    </w:p>
  </w:footnote>
  <w:footnote w:type="continuationSeparator" w:id="0">
    <w:p w14:paraId="06D97CE7" w14:textId="77777777" w:rsidR="00DC1892" w:rsidRDefault="00DC1892" w:rsidP="00636F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p w14:paraId="64BDC29A" w14:textId="4465FE15" w:rsidR="00130477" w:rsidRDefault="00130477">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Provision and Configure Azure SQL</w:t>
        </w:r>
      </w:p>
    </w:sdtContent>
  </w:sdt>
  <w:p w14:paraId="75A3E56A" w14:textId="69C763C1" w:rsidR="00636FCF" w:rsidRDefault="00636FCF" w:rsidP="00636F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60842"/>
    <w:multiLevelType w:val="hybridMultilevel"/>
    <w:tmpl w:val="1C204684"/>
    <w:lvl w:ilvl="0" w:tplc="CB38B744">
      <w:start w:val="1"/>
      <w:numFmt w:val="bullet"/>
      <w:pStyle w:val="Bullet1"/>
      <w:lvlText w:val=""/>
      <w:lvlJc w:val="left"/>
      <w:pPr>
        <w:ind w:left="792" w:hanging="360"/>
      </w:pPr>
      <w:rPr>
        <w:rFonts w:ascii="Symbol" w:hAnsi="Symbol" w:hint="default"/>
        <w:color w:val="008AC8"/>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17B66514"/>
    <w:multiLevelType w:val="hybridMultilevel"/>
    <w:tmpl w:val="DA56A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mitri Furman">
    <w15:presenceInfo w15:providerId="Windows Live" w15:userId="cf66faf1532311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oNotTrackMoves/>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0C9"/>
    <w:rsid w:val="00001D45"/>
    <w:rsid w:val="00036F13"/>
    <w:rsid w:val="00046C1D"/>
    <w:rsid w:val="000612DC"/>
    <w:rsid w:val="00070787"/>
    <w:rsid w:val="00094783"/>
    <w:rsid w:val="00096342"/>
    <w:rsid w:val="000A29FA"/>
    <w:rsid w:val="000B0619"/>
    <w:rsid w:val="000B2E90"/>
    <w:rsid w:val="000B56A1"/>
    <w:rsid w:val="000E7E1D"/>
    <w:rsid w:val="00110C43"/>
    <w:rsid w:val="00121665"/>
    <w:rsid w:val="00130477"/>
    <w:rsid w:val="00132D7E"/>
    <w:rsid w:val="001744F6"/>
    <w:rsid w:val="001818F1"/>
    <w:rsid w:val="001B4D54"/>
    <w:rsid w:val="001C5AF4"/>
    <w:rsid w:val="002303E1"/>
    <w:rsid w:val="00230AC6"/>
    <w:rsid w:val="00250EBB"/>
    <w:rsid w:val="0026196F"/>
    <w:rsid w:val="00262DB8"/>
    <w:rsid w:val="00264D30"/>
    <w:rsid w:val="002735FC"/>
    <w:rsid w:val="00276F2C"/>
    <w:rsid w:val="002973D7"/>
    <w:rsid w:val="002A2400"/>
    <w:rsid w:val="002B6E0F"/>
    <w:rsid w:val="002C479B"/>
    <w:rsid w:val="002F1807"/>
    <w:rsid w:val="00305389"/>
    <w:rsid w:val="00311106"/>
    <w:rsid w:val="00327589"/>
    <w:rsid w:val="00332652"/>
    <w:rsid w:val="00354098"/>
    <w:rsid w:val="003654CB"/>
    <w:rsid w:val="003745D7"/>
    <w:rsid w:val="00395C73"/>
    <w:rsid w:val="003A12EA"/>
    <w:rsid w:val="003A3A5B"/>
    <w:rsid w:val="003A58F3"/>
    <w:rsid w:val="003A6101"/>
    <w:rsid w:val="003B342F"/>
    <w:rsid w:val="003C135E"/>
    <w:rsid w:val="003D0B66"/>
    <w:rsid w:val="003F504E"/>
    <w:rsid w:val="003F7AEB"/>
    <w:rsid w:val="00480F50"/>
    <w:rsid w:val="00490F96"/>
    <w:rsid w:val="004A381C"/>
    <w:rsid w:val="00526DC2"/>
    <w:rsid w:val="00533C07"/>
    <w:rsid w:val="00550786"/>
    <w:rsid w:val="00591DB4"/>
    <w:rsid w:val="005A79B4"/>
    <w:rsid w:val="005B17BB"/>
    <w:rsid w:val="005C508A"/>
    <w:rsid w:val="005D0D1E"/>
    <w:rsid w:val="005D3F69"/>
    <w:rsid w:val="006028BB"/>
    <w:rsid w:val="00614A83"/>
    <w:rsid w:val="00624936"/>
    <w:rsid w:val="00625652"/>
    <w:rsid w:val="00627418"/>
    <w:rsid w:val="00636920"/>
    <w:rsid w:val="00636FCF"/>
    <w:rsid w:val="006439DC"/>
    <w:rsid w:val="00660AD0"/>
    <w:rsid w:val="0066262E"/>
    <w:rsid w:val="00675670"/>
    <w:rsid w:val="006859E8"/>
    <w:rsid w:val="006A4E86"/>
    <w:rsid w:val="006C6DDC"/>
    <w:rsid w:val="006D12EC"/>
    <w:rsid w:val="006D2E32"/>
    <w:rsid w:val="006D4F4C"/>
    <w:rsid w:val="006D59D0"/>
    <w:rsid w:val="006E048D"/>
    <w:rsid w:val="006F4916"/>
    <w:rsid w:val="00714FB6"/>
    <w:rsid w:val="007201C4"/>
    <w:rsid w:val="00725597"/>
    <w:rsid w:val="007269F7"/>
    <w:rsid w:val="007478C9"/>
    <w:rsid w:val="007873ED"/>
    <w:rsid w:val="007A0011"/>
    <w:rsid w:val="007A197E"/>
    <w:rsid w:val="007A4391"/>
    <w:rsid w:val="007A6736"/>
    <w:rsid w:val="007B37C3"/>
    <w:rsid w:val="00800525"/>
    <w:rsid w:val="0080413A"/>
    <w:rsid w:val="00804997"/>
    <w:rsid w:val="008321F0"/>
    <w:rsid w:val="008530D6"/>
    <w:rsid w:val="008534D2"/>
    <w:rsid w:val="00894EE6"/>
    <w:rsid w:val="008B1908"/>
    <w:rsid w:val="008C6EA1"/>
    <w:rsid w:val="008D27B8"/>
    <w:rsid w:val="008F1FFD"/>
    <w:rsid w:val="00921F5B"/>
    <w:rsid w:val="00922B06"/>
    <w:rsid w:val="00937EF7"/>
    <w:rsid w:val="0094632B"/>
    <w:rsid w:val="00951052"/>
    <w:rsid w:val="009603E6"/>
    <w:rsid w:val="00966EDE"/>
    <w:rsid w:val="0098715F"/>
    <w:rsid w:val="0099208E"/>
    <w:rsid w:val="009A626E"/>
    <w:rsid w:val="009B517A"/>
    <w:rsid w:val="009D460A"/>
    <w:rsid w:val="009E6567"/>
    <w:rsid w:val="009F2653"/>
    <w:rsid w:val="00A00AFE"/>
    <w:rsid w:val="00A0474A"/>
    <w:rsid w:val="00A207B7"/>
    <w:rsid w:val="00A21029"/>
    <w:rsid w:val="00A3609A"/>
    <w:rsid w:val="00A465D8"/>
    <w:rsid w:val="00A54137"/>
    <w:rsid w:val="00A67F16"/>
    <w:rsid w:val="00A73EFD"/>
    <w:rsid w:val="00A818D5"/>
    <w:rsid w:val="00A850A7"/>
    <w:rsid w:val="00A94AF1"/>
    <w:rsid w:val="00AB5238"/>
    <w:rsid w:val="00B01247"/>
    <w:rsid w:val="00B11D90"/>
    <w:rsid w:val="00B16EE2"/>
    <w:rsid w:val="00B4249F"/>
    <w:rsid w:val="00B4435C"/>
    <w:rsid w:val="00B87FA1"/>
    <w:rsid w:val="00B906E0"/>
    <w:rsid w:val="00B912C0"/>
    <w:rsid w:val="00BA5DD5"/>
    <w:rsid w:val="00BB3E1F"/>
    <w:rsid w:val="00BD7789"/>
    <w:rsid w:val="00BE5A80"/>
    <w:rsid w:val="00BE7D56"/>
    <w:rsid w:val="00BF5631"/>
    <w:rsid w:val="00C13F53"/>
    <w:rsid w:val="00C169CE"/>
    <w:rsid w:val="00C251C8"/>
    <w:rsid w:val="00C329CF"/>
    <w:rsid w:val="00C347F9"/>
    <w:rsid w:val="00C63A70"/>
    <w:rsid w:val="00C64862"/>
    <w:rsid w:val="00CA48BB"/>
    <w:rsid w:val="00CB1AC6"/>
    <w:rsid w:val="00CC224E"/>
    <w:rsid w:val="00CD2585"/>
    <w:rsid w:val="00CD4882"/>
    <w:rsid w:val="00CD6675"/>
    <w:rsid w:val="00CF2C0A"/>
    <w:rsid w:val="00CF48A8"/>
    <w:rsid w:val="00D0466D"/>
    <w:rsid w:val="00D20B5F"/>
    <w:rsid w:val="00D332B1"/>
    <w:rsid w:val="00D34FB2"/>
    <w:rsid w:val="00D37DB3"/>
    <w:rsid w:val="00D40E0D"/>
    <w:rsid w:val="00D42BF4"/>
    <w:rsid w:val="00D45AC0"/>
    <w:rsid w:val="00D6176C"/>
    <w:rsid w:val="00D62917"/>
    <w:rsid w:val="00D72301"/>
    <w:rsid w:val="00D9783F"/>
    <w:rsid w:val="00DA4B5B"/>
    <w:rsid w:val="00DB624D"/>
    <w:rsid w:val="00DC1892"/>
    <w:rsid w:val="00DC1E92"/>
    <w:rsid w:val="00E00E1F"/>
    <w:rsid w:val="00E05B31"/>
    <w:rsid w:val="00E13CAF"/>
    <w:rsid w:val="00E15A7D"/>
    <w:rsid w:val="00E36BE5"/>
    <w:rsid w:val="00E411AF"/>
    <w:rsid w:val="00E503FF"/>
    <w:rsid w:val="00E7737C"/>
    <w:rsid w:val="00E77B8F"/>
    <w:rsid w:val="00E90CC2"/>
    <w:rsid w:val="00EB20D8"/>
    <w:rsid w:val="00EB2990"/>
    <w:rsid w:val="00EE0D7F"/>
    <w:rsid w:val="00EE4CA6"/>
    <w:rsid w:val="00EE565F"/>
    <w:rsid w:val="00EF1C1B"/>
    <w:rsid w:val="00EF5DE1"/>
    <w:rsid w:val="00EF73E5"/>
    <w:rsid w:val="00F210C9"/>
    <w:rsid w:val="00F46BA1"/>
    <w:rsid w:val="00F54223"/>
    <w:rsid w:val="00F70AA2"/>
    <w:rsid w:val="00F820DD"/>
    <w:rsid w:val="00F97FAD"/>
    <w:rsid w:val="00FA433E"/>
    <w:rsid w:val="00FA4E60"/>
    <w:rsid w:val="00FA71DD"/>
    <w:rsid w:val="00FA72AB"/>
    <w:rsid w:val="00FA7877"/>
    <w:rsid w:val="00FC6291"/>
    <w:rsid w:val="00FF6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BCD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67F16"/>
    <w:rPr>
      <w:color w:val="0000FF"/>
      <w:u w:val="single"/>
    </w:rPr>
  </w:style>
  <w:style w:type="paragraph" w:styleId="Header">
    <w:name w:val="header"/>
    <w:basedOn w:val="Normal"/>
    <w:link w:val="HeaderChar"/>
    <w:uiPriority w:val="99"/>
    <w:unhideWhenUsed/>
    <w:rsid w:val="00636FCF"/>
    <w:pPr>
      <w:tabs>
        <w:tab w:val="center" w:pos="4680"/>
        <w:tab w:val="right" w:pos="9360"/>
      </w:tabs>
    </w:pPr>
  </w:style>
  <w:style w:type="character" w:customStyle="1" w:styleId="HeaderChar">
    <w:name w:val="Header Char"/>
    <w:link w:val="Header"/>
    <w:uiPriority w:val="99"/>
    <w:rsid w:val="00636FCF"/>
    <w:rPr>
      <w:sz w:val="22"/>
      <w:szCs w:val="22"/>
    </w:rPr>
  </w:style>
  <w:style w:type="paragraph" w:styleId="Footer">
    <w:name w:val="footer"/>
    <w:basedOn w:val="Normal"/>
    <w:link w:val="FooterChar"/>
    <w:uiPriority w:val="99"/>
    <w:unhideWhenUsed/>
    <w:rsid w:val="00636FCF"/>
    <w:pPr>
      <w:tabs>
        <w:tab w:val="center" w:pos="4680"/>
        <w:tab w:val="right" w:pos="9360"/>
      </w:tabs>
    </w:pPr>
  </w:style>
  <w:style w:type="character" w:customStyle="1" w:styleId="FooterChar">
    <w:name w:val="Footer Char"/>
    <w:link w:val="Footer"/>
    <w:uiPriority w:val="99"/>
    <w:rsid w:val="00636FCF"/>
    <w:rPr>
      <w:sz w:val="22"/>
      <w:szCs w:val="22"/>
    </w:rPr>
  </w:style>
  <w:style w:type="paragraph" w:styleId="BalloonText">
    <w:name w:val="Balloon Text"/>
    <w:basedOn w:val="Normal"/>
    <w:link w:val="BalloonTextChar"/>
    <w:uiPriority w:val="99"/>
    <w:semiHidden/>
    <w:unhideWhenUsed/>
    <w:rsid w:val="00636FC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36FCF"/>
    <w:rPr>
      <w:rFonts w:ascii="Tahoma" w:hAnsi="Tahoma" w:cs="Tahoma"/>
      <w:sz w:val="16"/>
      <w:szCs w:val="16"/>
    </w:rPr>
  </w:style>
  <w:style w:type="paragraph" w:styleId="TOC1">
    <w:name w:val="toc 1"/>
    <w:basedOn w:val="Normal"/>
    <w:next w:val="Normal"/>
    <w:uiPriority w:val="39"/>
    <w:unhideWhenUsed/>
    <w:rsid w:val="00250EBB"/>
    <w:pPr>
      <w:spacing w:before="240" w:after="120" w:line="259" w:lineRule="auto"/>
    </w:pPr>
    <w:rPr>
      <w:rFonts w:ascii="Segoe UI" w:eastAsia="Times New Roman" w:hAnsi="Segoe UI"/>
      <w:b/>
      <w:bCs/>
      <w:sz w:val="20"/>
      <w:szCs w:val="20"/>
    </w:rPr>
  </w:style>
  <w:style w:type="paragraph" w:styleId="TOC2">
    <w:name w:val="toc 2"/>
    <w:basedOn w:val="Normal"/>
    <w:next w:val="Normal"/>
    <w:autoRedefine/>
    <w:uiPriority w:val="39"/>
    <w:unhideWhenUsed/>
    <w:rsid w:val="00250EBB"/>
    <w:pPr>
      <w:spacing w:before="120" w:after="0" w:line="259" w:lineRule="auto"/>
      <w:ind w:left="220"/>
    </w:pPr>
    <w:rPr>
      <w:rFonts w:ascii="Segoe UI" w:eastAsia="Times New Roman" w:hAnsi="Segoe UI"/>
      <w:i/>
      <w:iCs/>
      <w:sz w:val="20"/>
      <w:szCs w:val="20"/>
    </w:rPr>
  </w:style>
  <w:style w:type="paragraph" w:customStyle="1" w:styleId="Bullet1">
    <w:name w:val="Bullet1"/>
    <w:basedOn w:val="ListParagraph"/>
    <w:rsid w:val="00250EBB"/>
    <w:pPr>
      <w:numPr>
        <w:numId w:val="1"/>
      </w:numPr>
      <w:spacing w:before="240" w:after="240" w:line="240" w:lineRule="auto"/>
      <w:contextualSpacing/>
    </w:pPr>
    <w:rPr>
      <w:rFonts w:ascii="Segoe UI" w:eastAsia="Times New Roman" w:hAnsi="Segoe UI" w:cs="Segoe UI"/>
      <w:szCs w:val="20"/>
    </w:rPr>
  </w:style>
  <w:style w:type="character" w:customStyle="1" w:styleId="StyleLatinSegoeUI10pt">
    <w:name w:val="Style (Latin) Segoe UI 10 pt"/>
    <w:semiHidden/>
    <w:rsid w:val="00250EBB"/>
    <w:rPr>
      <w:rFonts w:ascii="Segoe UI" w:hAnsi="Segoe UI"/>
      <w:sz w:val="20"/>
    </w:rPr>
  </w:style>
  <w:style w:type="table" w:styleId="TableGrid">
    <w:name w:val="Table Grid"/>
    <w:basedOn w:val="TableNormal"/>
    <w:rsid w:val="00250EBB"/>
    <w:rPr>
      <w:rFonts w:ascii="Segoe UI" w:eastAsia="Times New Roman" w:hAnsi="Segoe UI"/>
      <w:szCs w:val="22"/>
    </w:rPr>
    <w:tblPr>
      <w:tblStyleRowBandSize w:val="1"/>
      <w:tblStyleColBandSize w:val="1"/>
      <w:tblBorders>
        <w:top w:val="single" w:sz="4" w:space="0" w:color="008AC8"/>
        <w:bottom w:val="single" w:sz="4" w:space="0" w:color="008AC8"/>
        <w:insideH w:val="single" w:sz="4" w:space="0" w:color="008AC8"/>
      </w:tblBorders>
    </w:tblPr>
    <w:tblStylePr w:type="firstRow">
      <w:rPr>
        <w:rFonts w:ascii="Tahoma" w:hAnsi="Tahoma"/>
        <w:color w:val="FFFFFF"/>
        <w:sz w:val="22"/>
      </w:rPr>
      <w:tblPr/>
      <w:tcPr>
        <w:shd w:val="clear" w:color="auto" w:fill="008AC8"/>
      </w:tcPr>
    </w:tblStylePr>
  </w:style>
  <w:style w:type="paragraph" w:customStyle="1" w:styleId="CoverTitle">
    <w:name w:val="Cover Title"/>
    <w:basedOn w:val="Normal"/>
    <w:next w:val="CoverSubject"/>
    <w:uiPriority w:val="99"/>
    <w:rsid w:val="00250EBB"/>
    <w:pPr>
      <w:spacing w:before="120" w:after="120" w:line="240" w:lineRule="auto"/>
    </w:pPr>
    <w:rPr>
      <w:rFonts w:ascii="Segoe UI" w:eastAsia="Times New Roman" w:hAnsi="Segoe UI"/>
      <w:color w:val="FFFFFF"/>
      <w:sz w:val="44"/>
    </w:rPr>
  </w:style>
  <w:style w:type="paragraph" w:customStyle="1" w:styleId="CoverSubject">
    <w:name w:val="Cover Subject"/>
    <w:basedOn w:val="Normal"/>
    <w:uiPriority w:val="99"/>
    <w:rsid w:val="00250EBB"/>
    <w:pPr>
      <w:spacing w:before="120" w:after="600" w:line="259" w:lineRule="auto"/>
      <w:ind w:left="-720"/>
    </w:pPr>
    <w:rPr>
      <w:rFonts w:ascii="Segoe UI" w:eastAsia="Times New Roman" w:hAnsi="Segoe UI"/>
      <w:color w:val="008AC8"/>
      <w:sz w:val="36"/>
    </w:rPr>
  </w:style>
  <w:style w:type="paragraph" w:customStyle="1" w:styleId="CoverHeading2">
    <w:name w:val="Cover Heading 2"/>
    <w:basedOn w:val="Normal"/>
    <w:uiPriority w:val="99"/>
    <w:rsid w:val="00250EBB"/>
    <w:pPr>
      <w:spacing w:before="360" w:after="120" w:line="259" w:lineRule="auto"/>
      <w:ind w:left="-357"/>
    </w:pPr>
    <w:rPr>
      <w:rFonts w:ascii="Segoe UI" w:eastAsia="Times New Roman" w:hAnsi="Segoe UI"/>
      <w:bCs/>
      <w:color w:val="008AC8"/>
      <w:sz w:val="28"/>
      <w:szCs w:val="28"/>
    </w:rPr>
  </w:style>
  <w:style w:type="character" w:styleId="Emphasis">
    <w:name w:val="Emphasis"/>
    <w:uiPriority w:val="20"/>
    <w:qFormat/>
    <w:rsid w:val="00250EBB"/>
    <w:rPr>
      <w:i/>
      <w:iCs/>
    </w:rPr>
  </w:style>
  <w:style w:type="paragraph" w:customStyle="1" w:styleId="CoverBlockText">
    <w:name w:val="Cover Block Text"/>
    <w:basedOn w:val="Normal"/>
    <w:uiPriority w:val="99"/>
    <w:rsid w:val="00250EBB"/>
    <w:pPr>
      <w:spacing w:before="120" w:after="40"/>
      <w:ind w:right="-567"/>
      <w:jc w:val="right"/>
    </w:pPr>
    <w:rPr>
      <w:rFonts w:eastAsia="Times New Roman"/>
      <w:bCs/>
      <w:lang w:eastAsia="ja-JP"/>
    </w:rPr>
  </w:style>
  <w:style w:type="paragraph" w:styleId="ListParagraph">
    <w:name w:val="List Paragraph"/>
    <w:basedOn w:val="Normal"/>
    <w:uiPriority w:val="34"/>
    <w:qFormat/>
    <w:rsid w:val="00250EBB"/>
    <w:pPr>
      <w:ind w:left="720"/>
    </w:pPr>
  </w:style>
  <w:style w:type="paragraph" w:styleId="Title">
    <w:name w:val="Title"/>
    <w:basedOn w:val="Normal"/>
    <w:next w:val="Normal"/>
    <w:link w:val="TitleChar"/>
    <w:uiPriority w:val="10"/>
    <w:qFormat/>
    <w:rsid w:val="00C251C8"/>
    <w:pPr>
      <w:pBdr>
        <w:bottom w:val="single" w:sz="8" w:space="4" w:color="4F81BD"/>
      </w:pBdr>
      <w:spacing w:after="300" w:line="240" w:lineRule="auto"/>
      <w:contextualSpacing/>
    </w:pPr>
    <w:rPr>
      <w:rFonts w:ascii="Cambria" w:eastAsia="MS Gothic" w:hAnsi="Cambria"/>
      <w:color w:val="17365D"/>
      <w:spacing w:val="5"/>
      <w:kern w:val="28"/>
      <w:sz w:val="52"/>
      <w:szCs w:val="52"/>
      <w:lang w:eastAsia="ja-JP"/>
    </w:rPr>
  </w:style>
  <w:style w:type="character" w:customStyle="1" w:styleId="TitleChar">
    <w:name w:val="Title Char"/>
    <w:link w:val="Title"/>
    <w:uiPriority w:val="10"/>
    <w:rsid w:val="00C251C8"/>
    <w:rPr>
      <w:rFonts w:ascii="Cambria" w:eastAsia="MS Gothic" w:hAnsi="Cambria"/>
      <w:color w:val="17365D"/>
      <w:spacing w:val="5"/>
      <w:kern w:val="28"/>
      <w:sz w:val="52"/>
      <w:szCs w:val="52"/>
      <w:lang w:eastAsia="ja-JP"/>
    </w:rPr>
  </w:style>
  <w:style w:type="paragraph" w:styleId="Subtitle">
    <w:name w:val="Subtitle"/>
    <w:basedOn w:val="Normal"/>
    <w:next w:val="Normal"/>
    <w:link w:val="SubtitleChar"/>
    <w:uiPriority w:val="11"/>
    <w:qFormat/>
    <w:rsid w:val="00C251C8"/>
    <w:pPr>
      <w:numPr>
        <w:ilvl w:val="1"/>
      </w:numPr>
    </w:pPr>
    <w:rPr>
      <w:rFonts w:ascii="Cambria" w:eastAsia="MS Gothic" w:hAnsi="Cambria"/>
      <w:i/>
      <w:iCs/>
      <w:color w:val="4F81BD"/>
      <w:spacing w:val="15"/>
      <w:sz w:val="24"/>
      <w:szCs w:val="24"/>
      <w:lang w:eastAsia="ja-JP"/>
    </w:rPr>
  </w:style>
  <w:style w:type="character" w:customStyle="1" w:styleId="SubtitleChar">
    <w:name w:val="Subtitle Char"/>
    <w:link w:val="Subtitle"/>
    <w:uiPriority w:val="11"/>
    <w:rsid w:val="00C251C8"/>
    <w:rPr>
      <w:rFonts w:ascii="Cambria" w:eastAsia="MS Gothic" w:hAnsi="Cambria"/>
      <w:i/>
      <w:iCs/>
      <w:color w:val="4F81BD"/>
      <w:spacing w:val="15"/>
      <w:sz w:val="24"/>
      <w:szCs w:val="24"/>
      <w:lang w:eastAsia="ja-JP"/>
    </w:rPr>
  </w:style>
  <w:style w:type="paragraph" w:styleId="NoSpacing">
    <w:name w:val="No Spacing"/>
    <w:link w:val="NoSpacingChar"/>
    <w:uiPriority w:val="1"/>
    <w:qFormat/>
    <w:rsid w:val="00C251C8"/>
    <w:rPr>
      <w:rFonts w:eastAsia="MS Mincho" w:cs="Arial"/>
      <w:sz w:val="22"/>
      <w:szCs w:val="22"/>
      <w:lang w:eastAsia="ja-JP"/>
    </w:rPr>
  </w:style>
  <w:style w:type="character" w:customStyle="1" w:styleId="NoSpacingChar">
    <w:name w:val="No Spacing Char"/>
    <w:link w:val="NoSpacing"/>
    <w:uiPriority w:val="1"/>
    <w:rsid w:val="00C251C8"/>
    <w:rPr>
      <w:rFonts w:eastAsia="MS Mincho" w:cs="Arial"/>
      <w:sz w:val="22"/>
      <w:szCs w:val="22"/>
      <w:lang w:eastAsia="ja-JP"/>
    </w:rPr>
  </w:style>
  <w:style w:type="character" w:styleId="CommentReference">
    <w:name w:val="annotation reference"/>
    <w:basedOn w:val="DefaultParagraphFont"/>
    <w:uiPriority w:val="99"/>
    <w:semiHidden/>
    <w:unhideWhenUsed/>
    <w:rsid w:val="00A21029"/>
    <w:rPr>
      <w:sz w:val="16"/>
      <w:szCs w:val="16"/>
    </w:rPr>
  </w:style>
  <w:style w:type="paragraph" w:styleId="CommentText">
    <w:name w:val="annotation text"/>
    <w:basedOn w:val="Normal"/>
    <w:link w:val="CommentTextChar"/>
    <w:uiPriority w:val="99"/>
    <w:semiHidden/>
    <w:unhideWhenUsed/>
    <w:rsid w:val="00A21029"/>
    <w:pPr>
      <w:spacing w:line="240" w:lineRule="auto"/>
    </w:pPr>
    <w:rPr>
      <w:sz w:val="20"/>
      <w:szCs w:val="20"/>
    </w:rPr>
  </w:style>
  <w:style w:type="character" w:customStyle="1" w:styleId="CommentTextChar">
    <w:name w:val="Comment Text Char"/>
    <w:basedOn w:val="DefaultParagraphFont"/>
    <w:link w:val="CommentText"/>
    <w:uiPriority w:val="99"/>
    <w:semiHidden/>
    <w:rsid w:val="00A21029"/>
  </w:style>
  <w:style w:type="paragraph" w:styleId="CommentSubject">
    <w:name w:val="annotation subject"/>
    <w:basedOn w:val="CommentText"/>
    <w:next w:val="CommentText"/>
    <w:link w:val="CommentSubjectChar"/>
    <w:uiPriority w:val="99"/>
    <w:semiHidden/>
    <w:unhideWhenUsed/>
    <w:rsid w:val="00A21029"/>
    <w:rPr>
      <w:b/>
      <w:bCs/>
    </w:rPr>
  </w:style>
  <w:style w:type="character" w:customStyle="1" w:styleId="CommentSubjectChar">
    <w:name w:val="Comment Subject Char"/>
    <w:basedOn w:val="CommentTextChar"/>
    <w:link w:val="CommentSubject"/>
    <w:uiPriority w:val="99"/>
    <w:semiHidden/>
    <w:rsid w:val="00A21029"/>
    <w:rPr>
      <w:b/>
      <w:bCs/>
    </w:rPr>
  </w:style>
  <w:style w:type="paragraph" w:styleId="Revision">
    <w:name w:val="Revision"/>
    <w:hidden/>
    <w:uiPriority w:val="99"/>
    <w:semiHidden/>
    <w:rsid w:val="00E05B31"/>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67F16"/>
    <w:rPr>
      <w:color w:val="0000FF"/>
      <w:u w:val="single"/>
    </w:rPr>
  </w:style>
  <w:style w:type="paragraph" w:styleId="Header">
    <w:name w:val="header"/>
    <w:basedOn w:val="Normal"/>
    <w:link w:val="HeaderChar"/>
    <w:uiPriority w:val="99"/>
    <w:unhideWhenUsed/>
    <w:rsid w:val="00636FCF"/>
    <w:pPr>
      <w:tabs>
        <w:tab w:val="center" w:pos="4680"/>
        <w:tab w:val="right" w:pos="9360"/>
      </w:tabs>
    </w:pPr>
  </w:style>
  <w:style w:type="character" w:customStyle="1" w:styleId="HeaderChar">
    <w:name w:val="Header Char"/>
    <w:link w:val="Header"/>
    <w:uiPriority w:val="99"/>
    <w:rsid w:val="00636FCF"/>
    <w:rPr>
      <w:sz w:val="22"/>
      <w:szCs w:val="22"/>
    </w:rPr>
  </w:style>
  <w:style w:type="paragraph" w:styleId="Footer">
    <w:name w:val="footer"/>
    <w:basedOn w:val="Normal"/>
    <w:link w:val="FooterChar"/>
    <w:uiPriority w:val="99"/>
    <w:unhideWhenUsed/>
    <w:rsid w:val="00636FCF"/>
    <w:pPr>
      <w:tabs>
        <w:tab w:val="center" w:pos="4680"/>
        <w:tab w:val="right" w:pos="9360"/>
      </w:tabs>
    </w:pPr>
  </w:style>
  <w:style w:type="character" w:customStyle="1" w:styleId="FooterChar">
    <w:name w:val="Footer Char"/>
    <w:link w:val="Footer"/>
    <w:uiPriority w:val="99"/>
    <w:rsid w:val="00636FCF"/>
    <w:rPr>
      <w:sz w:val="22"/>
      <w:szCs w:val="22"/>
    </w:rPr>
  </w:style>
  <w:style w:type="paragraph" w:styleId="BalloonText">
    <w:name w:val="Balloon Text"/>
    <w:basedOn w:val="Normal"/>
    <w:link w:val="BalloonTextChar"/>
    <w:uiPriority w:val="99"/>
    <w:semiHidden/>
    <w:unhideWhenUsed/>
    <w:rsid w:val="00636FC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36FCF"/>
    <w:rPr>
      <w:rFonts w:ascii="Tahoma" w:hAnsi="Tahoma" w:cs="Tahoma"/>
      <w:sz w:val="16"/>
      <w:szCs w:val="16"/>
    </w:rPr>
  </w:style>
  <w:style w:type="paragraph" w:styleId="TOC1">
    <w:name w:val="toc 1"/>
    <w:basedOn w:val="Normal"/>
    <w:next w:val="Normal"/>
    <w:uiPriority w:val="39"/>
    <w:unhideWhenUsed/>
    <w:rsid w:val="00250EBB"/>
    <w:pPr>
      <w:spacing w:before="240" w:after="120" w:line="259" w:lineRule="auto"/>
    </w:pPr>
    <w:rPr>
      <w:rFonts w:ascii="Segoe UI" w:eastAsia="Times New Roman" w:hAnsi="Segoe UI"/>
      <w:b/>
      <w:bCs/>
      <w:sz w:val="20"/>
      <w:szCs w:val="20"/>
    </w:rPr>
  </w:style>
  <w:style w:type="paragraph" w:styleId="TOC2">
    <w:name w:val="toc 2"/>
    <w:basedOn w:val="Normal"/>
    <w:next w:val="Normal"/>
    <w:autoRedefine/>
    <w:uiPriority w:val="39"/>
    <w:unhideWhenUsed/>
    <w:rsid w:val="00250EBB"/>
    <w:pPr>
      <w:spacing w:before="120" w:after="0" w:line="259" w:lineRule="auto"/>
      <w:ind w:left="220"/>
    </w:pPr>
    <w:rPr>
      <w:rFonts w:ascii="Segoe UI" w:eastAsia="Times New Roman" w:hAnsi="Segoe UI"/>
      <w:i/>
      <w:iCs/>
      <w:sz w:val="20"/>
      <w:szCs w:val="20"/>
    </w:rPr>
  </w:style>
  <w:style w:type="paragraph" w:customStyle="1" w:styleId="Bullet1">
    <w:name w:val="Bullet1"/>
    <w:basedOn w:val="ListParagraph"/>
    <w:rsid w:val="00250EBB"/>
    <w:pPr>
      <w:numPr>
        <w:numId w:val="1"/>
      </w:numPr>
      <w:spacing w:before="240" w:after="240" w:line="240" w:lineRule="auto"/>
      <w:contextualSpacing/>
    </w:pPr>
    <w:rPr>
      <w:rFonts w:ascii="Segoe UI" w:eastAsia="Times New Roman" w:hAnsi="Segoe UI" w:cs="Segoe UI"/>
      <w:szCs w:val="20"/>
    </w:rPr>
  </w:style>
  <w:style w:type="character" w:customStyle="1" w:styleId="StyleLatinSegoeUI10pt">
    <w:name w:val="Style (Latin) Segoe UI 10 pt"/>
    <w:semiHidden/>
    <w:rsid w:val="00250EBB"/>
    <w:rPr>
      <w:rFonts w:ascii="Segoe UI" w:hAnsi="Segoe UI"/>
      <w:sz w:val="20"/>
    </w:rPr>
  </w:style>
  <w:style w:type="table" w:styleId="TableGrid">
    <w:name w:val="Table Grid"/>
    <w:basedOn w:val="TableNormal"/>
    <w:rsid w:val="00250EBB"/>
    <w:rPr>
      <w:rFonts w:ascii="Segoe UI" w:eastAsia="Times New Roman" w:hAnsi="Segoe UI"/>
      <w:szCs w:val="22"/>
    </w:rPr>
    <w:tblPr>
      <w:tblStyleRowBandSize w:val="1"/>
      <w:tblStyleColBandSize w:val="1"/>
      <w:tblBorders>
        <w:top w:val="single" w:sz="4" w:space="0" w:color="008AC8"/>
        <w:bottom w:val="single" w:sz="4" w:space="0" w:color="008AC8"/>
        <w:insideH w:val="single" w:sz="4" w:space="0" w:color="008AC8"/>
      </w:tblBorders>
    </w:tblPr>
    <w:tblStylePr w:type="firstRow">
      <w:rPr>
        <w:rFonts w:ascii="Tahoma" w:hAnsi="Tahoma"/>
        <w:color w:val="FFFFFF"/>
        <w:sz w:val="22"/>
      </w:rPr>
      <w:tblPr/>
      <w:tcPr>
        <w:shd w:val="clear" w:color="auto" w:fill="008AC8"/>
      </w:tcPr>
    </w:tblStylePr>
  </w:style>
  <w:style w:type="paragraph" w:customStyle="1" w:styleId="CoverTitle">
    <w:name w:val="Cover Title"/>
    <w:basedOn w:val="Normal"/>
    <w:next w:val="CoverSubject"/>
    <w:uiPriority w:val="99"/>
    <w:rsid w:val="00250EBB"/>
    <w:pPr>
      <w:spacing w:before="120" w:after="120" w:line="240" w:lineRule="auto"/>
    </w:pPr>
    <w:rPr>
      <w:rFonts w:ascii="Segoe UI" w:eastAsia="Times New Roman" w:hAnsi="Segoe UI"/>
      <w:color w:val="FFFFFF"/>
      <w:sz w:val="44"/>
    </w:rPr>
  </w:style>
  <w:style w:type="paragraph" w:customStyle="1" w:styleId="CoverSubject">
    <w:name w:val="Cover Subject"/>
    <w:basedOn w:val="Normal"/>
    <w:uiPriority w:val="99"/>
    <w:rsid w:val="00250EBB"/>
    <w:pPr>
      <w:spacing w:before="120" w:after="600" w:line="259" w:lineRule="auto"/>
      <w:ind w:left="-720"/>
    </w:pPr>
    <w:rPr>
      <w:rFonts w:ascii="Segoe UI" w:eastAsia="Times New Roman" w:hAnsi="Segoe UI"/>
      <w:color w:val="008AC8"/>
      <w:sz w:val="36"/>
    </w:rPr>
  </w:style>
  <w:style w:type="paragraph" w:customStyle="1" w:styleId="CoverHeading2">
    <w:name w:val="Cover Heading 2"/>
    <w:basedOn w:val="Normal"/>
    <w:uiPriority w:val="99"/>
    <w:rsid w:val="00250EBB"/>
    <w:pPr>
      <w:spacing w:before="360" w:after="120" w:line="259" w:lineRule="auto"/>
      <w:ind w:left="-357"/>
    </w:pPr>
    <w:rPr>
      <w:rFonts w:ascii="Segoe UI" w:eastAsia="Times New Roman" w:hAnsi="Segoe UI"/>
      <w:bCs/>
      <w:color w:val="008AC8"/>
      <w:sz w:val="28"/>
      <w:szCs w:val="28"/>
    </w:rPr>
  </w:style>
  <w:style w:type="character" w:styleId="Emphasis">
    <w:name w:val="Emphasis"/>
    <w:uiPriority w:val="20"/>
    <w:qFormat/>
    <w:rsid w:val="00250EBB"/>
    <w:rPr>
      <w:i/>
      <w:iCs/>
    </w:rPr>
  </w:style>
  <w:style w:type="paragraph" w:customStyle="1" w:styleId="CoverBlockText">
    <w:name w:val="Cover Block Text"/>
    <w:basedOn w:val="Normal"/>
    <w:uiPriority w:val="99"/>
    <w:rsid w:val="00250EBB"/>
    <w:pPr>
      <w:spacing w:before="120" w:after="40"/>
      <w:ind w:right="-567"/>
      <w:jc w:val="right"/>
    </w:pPr>
    <w:rPr>
      <w:rFonts w:eastAsia="Times New Roman"/>
      <w:bCs/>
      <w:lang w:eastAsia="ja-JP"/>
    </w:rPr>
  </w:style>
  <w:style w:type="paragraph" w:styleId="ListParagraph">
    <w:name w:val="List Paragraph"/>
    <w:basedOn w:val="Normal"/>
    <w:uiPriority w:val="34"/>
    <w:qFormat/>
    <w:rsid w:val="00250EBB"/>
    <w:pPr>
      <w:ind w:left="720"/>
    </w:pPr>
  </w:style>
  <w:style w:type="paragraph" w:styleId="Title">
    <w:name w:val="Title"/>
    <w:basedOn w:val="Normal"/>
    <w:next w:val="Normal"/>
    <w:link w:val="TitleChar"/>
    <w:uiPriority w:val="10"/>
    <w:qFormat/>
    <w:rsid w:val="00C251C8"/>
    <w:pPr>
      <w:pBdr>
        <w:bottom w:val="single" w:sz="8" w:space="4" w:color="4F81BD"/>
      </w:pBdr>
      <w:spacing w:after="300" w:line="240" w:lineRule="auto"/>
      <w:contextualSpacing/>
    </w:pPr>
    <w:rPr>
      <w:rFonts w:ascii="Cambria" w:eastAsia="MS Gothic" w:hAnsi="Cambria"/>
      <w:color w:val="17365D"/>
      <w:spacing w:val="5"/>
      <w:kern w:val="28"/>
      <w:sz w:val="52"/>
      <w:szCs w:val="52"/>
      <w:lang w:eastAsia="ja-JP"/>
    </w:rPr>
  </w:style>
  <w:style w:type="character" w:customStyle="1" w:styleId="TitleChar">
    <w:name w:val="Title Char"/>
    <w:link w:val="Title"/>
    <w:uiPriority w:val="10"/>
    <w:rsid w:val="00C251C8"/>
    <w:rPr>
      <w:rFonts w:ascii="Cambria" w:eastAsia="MS Gothic" w:hAnsi="Cambria"/>
      <w:color w:val="17365D"/>
      <w:spacing w:val="5"/>
      <w:kern w:val="28"/>
      <w:sz w:val="52"/>
      <w:szCs w:val="52"/>
      <w:lang w:eastAsia="ja-JP"/>
    </w:rPr>
  </w:style>
  <w:style w:type="paragraph" w:styleId="Subtitle">
    <w:name w:val="Subtitle"/>
    <w:basedOn w:val="Normal"/>
    <w:next w:val="Normal"/>
    <w:link w:val="SubtitleChar"/>
    <w:uiPriority w:val="11"/>
    <w:qFormat/>
    <w:rsid w:val="00C251C8"/>
    <w:pPr>
      <w:numPr>
        <w:ilvl w:val="1"/>
      </w:numPr>
    </w:pPr>
    <w:rPr>
      <w:rFonts w:ascii="Cambria" w:eastAsia="MS Gothic" w:hAnsi="Cambria"/>
      <w:i/>
      <w:iCs/>
      <w:color w:val="4F81BD"/>
      <w:spacing w:val="15"/>
      <w:sz w:val="24"/>
      <w:szCs w:val="24"/>
      <w:lang w:eastAsia="ja-JP"/>
    </w:rPr>
  </w:style>
  <w:style w:type="character" w:customStyle="1" w:styleId="SubtitleChar">
    <w:name w:val="Subtitle Char"/>
    <w:link w:val="Subtitle"/>
    <w:uiPriority w:val="11"/>
    <w:rsid w:val="00C251C8"/>
    <w:rPr>
      <w:rFonts w:ascii="Cambria" w:eastAsia="MS Gothic" w:hAnsi="Cambria"/>
      <w:i/>
      <w:iCs/>
      <w:color w:val="4F81BD"/>
      <w:spacing w:val="15"/>
      <w:sz w:val="24"/>
      <w:szCs w:val="24"/>
      <w:lang w:eastAsia="ja-JP"/>
    </w:rPr>
  </w:style>
  <w:style w:type="paragraph" w:styleId="NoSpacing">
    <w:name w:val="No Spacing"/>
    <w:link w:val="NoSpacingChar"/>
    <w:uiPriority w:val="1"/>
    <w:qFormat/>
    <w:rsid w:val="00C251C8"/>
    <w:rPr>
      <w:rFonts w:eastAsia="MS Mincho" w:cs="Arial"/>
      <w:sz w:val="22"/>
      <w:szCs w:val="22"/>
      <w:lang w:eastAsia="ja-JP"/>
    </w:rPr>
  </w:style>
  <w:style w:type="character" w:customStyle="1" w:styleId="NoSpacingChar">
    <w:name w:val="No Spacing Char"/>
    <w:link w:val="NoSpacing"/>
    <w:uiPriority w:val="1"/>
    <w:rsid w:val="00C251C8"/>
    <w:rPr>
      <w:rFonts w:eastAsia="MS Mincho" w:cs="Arial"/>
      <w:sz w:val="22"/>
      <w:szCs w:val="22"/>
      <w:lang w:eastAsia="ja-JP"/>
    </w:rPr>
  </w:style>
  <w:style w:type="character" w:styleId="CommentReference">
    <w:name w:val="annotation reference"/>
    <w:basedOn w:val="DefaultParagraphFont"/>
    <w:uiPriority w:val="99"/>
    <w:semiHidden/>
    <w:unhideWhenUsed/>
    <w:rsid w:val="00A21029"/>
    <w:rPr>
      <w:sz w:val="16"/>
      <w:szCs w:val="16"/>
    </w:rPr>
  </w:style>
  <w:style w:type="paragraph" w:styleId="CommentText">
    <w:name w:val="annotation text"/>
    <w:basedOn w:val="Normal"/>
    <w:link w:val="CommentTextChar"/>
    <w:uiPriority w:val="99"/>
    <w:semiHidden/>
    <w:unhideWhenUsed/>
    <w:rsid w:val="00A21029"/>
    <w:pPr>
      <w:spacing w:line="240" w:lineRule="auto"/>
    </w:pPr>
    <w:rPr>
      <w:sz w:val="20"/>
      <w:szCs w:val="20"/>
    </w:rPr>
  </w:style>
  <w:style w:type="character" w:customStyle="1" w:styleId="CommentTextChar">
    <w:name w:val="Comment Text Char"/>
    <w:basedOn w:val="DefaultParagraphFont"/>
    <w:link w:val="CommentText"/>
    <w:uiPriority w:val="99"/>
    <w:semiHidden/>
    <w:rsid w:val="00A21029"/>
  </w:style>
  <w:style w:type="paragraph" w:styleId="CommentSubject">
    <w:name w:val="annotation subject"/>
    <w:basedOn w:val="CommentText"/>
    <w:next w:val="CommentText"/>
    <w:link w:val="CommentSubjectChar"/>
    <w:uiPriority w:val="99"/>
    <w:semiHidden/>
    <w:unhideWhenUsed/>
    <w:rsid w:val="00A21029"/>
    <w:rPr>
      <w:b/>
      <w:bCs/>
    </w:rPr>
  </w:style>
  <w:style w:type="character" w:customStyle="1" w:styleId="CommentSubjectChar">
    <w:name w:val="Comment Subject Char"/>
    <w:basedOn w:val="CommentTextChar"/>
    <w:link w:val="CommentSubject"/>
    <w:uiPriority w:val="99"/>
    <w:semiHidden/>
    <w:rsid w:val="00A21029"/>
    <w:rPr>
      <w:b/>
      <w:bCs/>
    </w:rPr>
  </w:style>
  <w:style w:type="paragraph" w:styleId="Revision">
    <w:name w:val="Revision"/>
    <w:hidden/>
    <w:uiPriority w:val="99"/>
    <w:semiHidden/>
    <w:rsid w:val="00E05B31"/>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847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azure.microsoft.com/en-us/documentation/services/sql-database/" TargetMode="Externa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1.xml"/><Relationship Id="rId79" Type="http://schemas.microsoft.com/office/2011/relationships/people" Target="people.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portal.azure.com/"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1.xml"/><Relationship Id="rId78"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technet.microsoft.com/en-us/cloud/gg650443.aspx" TargetMode="Externa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2015-06-25T00:00:00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8C890A9-F6C6-42E4-AA78-5FF3EA974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30</Pages>
  <Words>555</Words>
  <Characters>3165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Provision and Configure Azure SQL</vt:lpstr>
    </vt:vector>
  </TitlesOfParts>
  <Company>GEICO</Company>
  <LinksUpToDate>false</LinksUpToDate>
  <CharactersWithSpaces>3713</CharactersWithSpaces>
  <SharedDoc>false</SharedDoc>
  <HLinks>
    <vt:vector size="48" baseType="variant">
      <vt:variant>
        <vt:i4>7405666</vt:i4>
      </vt:variant>
      <vt:variant>
        <vt:i4>27</vt:i4>
      </vt:variant>
      <vt:variant>
        <vt:i4>0</vt:i4>
      </vt:variant>
      <vt:variant>
        <vt:i4>5</vt:i4>
      </vt:variant>
      <vt:variant>
        <vt:lpwstr>https://technet.microsoft.com/en-us/cloud/gg650443.aspx</vt:lpwstr>
      </vt:variant>
      <vt:variant>
        <vt:lpwstr/>
      </vt:variant>
      <vt:variant>
        <vt:i4>852057</vt:i4>
      </vt:variant>
      <vt:variant>
        <vt:i4>24</vt:i4>
      </vt:variant>
      <vt:variant>
        <vt:i4>0</vt:i4>
      </vt:variant>
      <vt:variant>
        <vt:i4>5</vt:i4>
      </vt:variant>
      <vt:variant>
        <vt:lpwstr>http://azure.microsoft.com/en-us/documentation/services/sql-database/</vt:lpwstr>
      </vt:variant>
      <vt:variant>
        <vt:lpwstr/>
      </vt:variant>
      <vt:variant>
        <vt:i4>1638468</vt:i4>
      </vt:variant>
      <vt:variant>
        <vt:i4>21</vt:i4>
      </vt:variant>
      <vt:variant>
        <vt:i4>0</vt:i4>
      </vt:variant>
      <vt:variant>
        <vt:i4>5</vt:i4>
      </vt:variant>
      <vt:variant>
        <vt:lpwstr>https://portal.azure.com/</vt:lpwstr>
      </vt:variant>
      <vt:variant>
        <vt:lpwstr/>
      </vt:variant>
      <vt:variant>
        <vt:i4>1769526</vt:i4>
      </vt:variant>
      <vt:variant>
        <vt:i4>17</vt:i4>
      </vt:variant>
      <vt:variant>
        <vt:i4>0</vt:i4>
      </vt:variant>
      <vt:variant>
        <vt:i4>5</vt:i4>
      </vt:variant>
      <vt:variant>
        <vt:lpwstr/>
      </vt:variant>
      <vt:variant>
        <vt:lpwstr>_Toc408588214</vt:lpwstr>
      </vt:variant>
      <vt:variant>
        <vt:i4>1769526</vt:i4>
      </vt:variant>
      <vt:variant>
        <vt:i4>14</vt:i4>
      </vt:variant>
      <vt:variant>
        <vt:i4>0</vt:i4>
      </vt:variant>
      <vt:variant>
        <vt:i4>5</vt:i4>
      </vt:variant>
      <vt:variant>
        <vt:lpwstr/>
      </vt:variant>
      <vt:variant>
        <vt:lpwstr>_Toc408588212</vt:lpwstr>
      </vt:variant>
      <vt:variant>
        <vt:i4>1769526</vt:i4>
      </vt:variant>
      <vt:variant>
        <vt:i4>11</vt:i4>
      </vt:variant>
      <vt:variant>
        <vt:i4>0</vt:i4>
      </vt:variant>
      <vt:variant>
        <vt:i4>5</vt:i4>
      </vt:variant>
      <vt:variant>
        <vt:lpwstr/>
      </vt:variant>
      <vt:variant>
        <vt:lpwstr>_Toc408588211</vt:lpwstr>
      </vt:variant>
      <vt:variant>
        <vt:i4>1769526</vt:i4>
      </vt:variant>
      <vt:variant>
        <vt:i4>8</vt:i4>
      </vt:variant>
      <vt:variant>
        <vt:i4>0</vt:i4>
      </vt:variant>
      <vt:variant>
        <vt:i4>5</vt:i4>
      </vt:variant>
      <vt:variant>
        <vt:lpwstr/>
      </vt:variant>
      <vt:variant>
        <vt:lpwstr>_Toc408588210</vt:lpwstr>
      </vt:variant>
      <vt:variant>
        <vt:i4>1703990</vt:i4>
      </vt:variant>
      <vt:variant>
        <vt:i4>2</vt:i4>
      </vt:variant>
      <vt:variant>
        <vt:i4>0</vt:i4>
      </vt:variant>
      <vt:variant>
        <vt:i4>5</vt:i4>
      </vt:variant>
      <vt:variant>
        <vt:lpwstr/>
      </vt:variant>
      <vt:variant>
        <vt:lpwstr>_Toc408588209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Provision and Configure Azure SQL</dc:title>
  <dc:subject>SQL Platform as Service</dc:subject>
  <dc:creator>Prakash Bhojegowda</dc:creator>
  <cp:lastModifiedBy>Bhojegowda, Prakash</cp:lastModifiedBy>
  <cp:revision>16</cp:revision>
  <dcterms:created xsi:type="dcterms:W3CDTF">2015-06-25T15:42:00Z</dcterms:created>
  <dcterms:modified xsi:type="dcterms:W3CDTF">2015-06-25T16:09:00Z</dcterms:modified>
</cp:coreProperties>
</file>